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52" w:rsidRPr="00CB540F" w:rsidRDefault="00B72652" w:rsidP="00BA5970">
      <w:pPr>
        <w:pStyle w:val="AralkYok"/>
        <w:jc w:val="both"/>
        <w:rPr>
          <w:rFonts w:asciiTheme="minorHAnsi" w:hAnsiTheme="minorHAnsi"/>
          <w:b/>
          <w:i/>
        </w:rPr>
      </w:pPr>
      <w:r w:rsidRPr="00CB540F">
        <w:rPr>
          <w:rFonts w:asciiTheme="minorHAnsi" w:hAnsiTheme="minorHAnsi"/>
          <w:b/>
          <w:i/>
        </w:rPr>
        <w:t xml:space="preserve">Basın </w:t>
      </w:r>
      <w:r w:rsidR="008A1A11">
        <w:rPr>
          <w:rFonts w:asciiTheme="minorHAnsi" w:hAnsiTheme="minorHAnsi"/>
          <w:b/>
          <w:i/>
        </w:rPr>
        <w:t>Bülteni</w:t>
      </w:r>
      <w:r w:rsidRPr="00CB540F">
        <w:rPr>
          <w:rFonts w:asciiTheme="minorHAnsi" w:hAnsiTheme="minorHAnsi"/>
          <w:b/>
          <w:i/>
        </w:rPr>
        <w:t>:</w:t>
      </w:r>
    </w:p>
    <w:p w:rsidR="006542AD" w:rsidRPr="00CB540F" w:rsidRDefault="006542AD" w:rsidP="00BA5970">
      <w:pPr>
        <w:pStyle w:val="AralkYok"/>
        <w:jc w:val="both"/>
        <w:rPr>
          <w:rFonts w:asciiTheme="minorHAnsi" w:hAnsiTheme="minorHAnsi"/>
          <w:b/>
          <w:i/>
        </w:rPr>
      </w:pPr>
    </w:p>
    <w:p w:rsidR="008A1A11" w:rsidRPr="00CC42B0" w:rsidRDefault="008A1A11" w:rsidP="008A1A11">
      <w:pPr>
        <w:pStyle w:val="AralkYok"/>
        <w:jc w:val="center"/>
        <w:rPr>
          <w:b/>
          <w:bCs/>
          <w:iCs/>
          <w:sz w:val="32"/>
          <w:szCs w:val="32"/>
        </w:rPr>
      </w:pPr>
      <w:r>
        <w:rPr>
          <w:b/>
          <w:bCs/>
          <w:iCs/>
          <w:sz w:val="32"/>
          <w:szCs w:val="32"/>
        </w:rPr>
        <w:t>PETDER 2014’TE 17.7</w:t>
      </w:r>
      <w:r w:rsidRPr="00CC42B0">
        <w:rPr>
          <w:b/>
          <w:bCs/>
          <w:iCs/>
          <w:sz w:val="32"/>
          <w:szCs w:val="32"/>
        </w:rPr>
        <w:t>5</w:t>
      </w:r>
      <w:r>
        <w:rPr>
          <w:b/>
          <w:bCs/>
          <w:iCs/>
          <w:sz w:val="32"/>
          <w:szCs w:val="32"/>
        </w:rPr>
        <w:t>0</w:t>
      </w:r>
      <w:r w:rsidRPr="00CC42B0">
        <w:rPr>
          <w:b/>
          <w:bCs/>
          <w:iCs/>
          <w:sz w:val="32"/>
          <w:szCs w:val="32"/>
        </w:rPr>
        <w:t xml:space="preserve"> TON ATIK YAĞ TOPLADI</w:t>
      </w:r>
    </w:p>
    <w:p w:rsidR="008A1A11" w:rsidRPr="00CC42B0" w:rsidRDefault="008A1A11" w:rsidP="008A1A11">
      <w:pPr>
        <w:pStyle w:val="AralkYok"/>
        <w:jc w:val="both"/>
        <w:rPr>
          <w:b/>
          <w:bCs/>
          <w:iCs/>
          <w:sz w:val="23"/>
          <w:szCs w:val="23"/>
        </w:rPr>
      </w:pPr>
    </w:p>
    <w:p w:rsidR="008A1A11" w:rsidRPr="00DD744B" w:rsidRDefault="008A1A11" w:rsidP="008A1A11">
      <w:pPr>
        <w:pStyle w:val="AralkYok"/>
        <w:jc w:val="both"/>
        <w:rPr>
          <w:b/>
        </w:rPr>
      </w:pPr>
      <w:r>
        <w:rPr>
          <w:b/>
        </w:rPr>
        <w:t>PETDER</w:t>
      </w:r>
      <w:r w:rsidRPr="00DD744B">
        <w:rPr>
          <w:b/>
        </w:rPr>
        <w:t xml:space="preserve">, Atık Yağların Kontrolü Yönetmeliği çerçevesinde 2004 yılından beri yürüttüğü “atık motor yağı toplama” çalışmaları kapsamında </w:t>
      </w:r>
      <w:r w:rsidRPr="008E3EB2">
        <w:rPr>
          <w:b/>
        </w:rPr>
        <w:t xml:space="preserve">son </w:t>
      </w:r>
      <w:r>
        <w:rPr>
          <w:b/>
        </w:rPr>
        <w:t>on</w:t>
      </w:r>
      <w:r w:rsidRPr="008E3EB2">
        <w:rPr>
          <w:b/>
        </w:rPr>
        <w:t xml:space="preserve"> yılda toplam</w:t>
      </w:r>
      <w:r>
        <w:rPr>
          <w:b/>
        </w:rPr>
        <w:t xml:space="preserve"> 160.103</w:t>
      </w:r>
      <w:r w:rsidRPr="00DD744B">
        <w:rPr>
          <w:b/>
        </w:rPr>
        <w:t xml:space="preserve"> ton atık motor yağı toplayarak lisanslı işletmelerde ham</w:t>
      </w:r>
      <w:r>
        <w:rPr>
          <w:b/>
        </w:rPr>
        <w:t xml:space="preserve"> </w:t>
      </w:r>
      <w:r w:rsidRPr="00DD744B">
        <w:rPr>
          <w:b/>
        </w:rPr>
        <w:t>madde, enerji olarak ülkemize geri kazandırdı veya bertaraf ettirdi.</w:t>
      </w:r>
    </w:p>
    <w:p w:rsidR="008A1A11" w:rsidRPr="00CC42B0" w:rsidRDefault="008A1A11" w:rsidP="008A1A11">
      <w:pPr>
        <w:pStyle w:val="AralkYok"/>
        <w:jc w:val="both"/>
        <w:rPr>
          <w:sz w:val="24"/>
          <w:szCs w:val="24"/>
        </w:rPr>
      </w:pPr>
    </w:p>
    <w:p w:rsidR="008A1A11" w:rsidRPr="00CC42B0" w:rsidRDefault="008A1A11" w:rsidP="008A1A11">
      <w:pPr>
        <w:pStyle w:val="AralkYok"/>
        <w:jc w:val="both"/>
      </w:pPr>
      <w:r>
        <w:t>2014</w:t>
      </w:r>
      <w:r w:rsidRPr="00CC42B0">
        <w:t xml:space="preserve"> yılında </w:t>
      </w:r>
      <w:r>
        <w:t>PETDER (</w:t>
      </w:r>
      <w:r w:rsidRPr="00CC42B0">
        <w:t>Petrol Sanayi Derneği</w:t>
      </w:r>
      <w:r>
        <w:t>)</w:t>
      </w:r>
      <w:r w:rsidRPr="00CC42B0">
        <w:t xml:space="preserve"> tarafından toplanarak Çevre ve Şehircilik Bakanlığı’ndan lisanslı işletmelere teslim edilen atık motor yağı miktarı </w:t>
      </w:r>
      <w:r>
        <w:t>17.7</w:t>
      </w:r>
      <w:r w:rsidRPr="00CC42B0">
        <w:t>5</w:t>
      </w:r>
      <w:r>
        <w:t>0</w:t>
      </w:r>
      <w:r w:rsidRPr="00CC42B0">
        <w:t xml:space="preserve"> ton olarak gerçekleşti.</w:t>
      </w:r>
    </w:p>
    <w:p w:rsidR="008A1A11" w:rsidRPr="00CC42B0" w:rsidRDefault="008A1A11" w:rsidP="008A1A11">
      <w:pPr>
        <w:pStyle w:val="AralkYok"/>
        <w:jc w:val="both"/>
      </w:pPr>
    </w:p>
    <w:p w:rsidR="008A1A11" w:rsidRPr="00CC42B0" w:rsidRDefault="008A1A11" w:rsidP="008A1A11">
      <w:pPr>
        <w:pStyle w:val="AralkYok"/>
        <w:jc w:val="both"/>
        <w:rPr>
          <w:b/>
        </w:rPr>
      </w:pPr>
      <w:r w:rsidRPr="00CC42B0">
        <w:rPr>
          <w:b/>
        </w:rPr>
        <w:t>Ülkemiz</w:t>
      </w:r>
      <w:r>
        <w:rPr>
          <w:b/>
        </w:rPr>
        <w:t>in Enerji Verimliliğine Katkı</w:t>
      </w:r>
    </w:p>
    <w:p w:rsidR="008A1A11" w:rsidRPr="00CC42B0" w:rsidRDefault="008A1A11" w:rsidP="008A1A11">
      <w:pPr>
        <w:pStyle w:val="AralkYok"/>
        <w:jc w:val="both"/>
      </w:pPr>
      <w:r w:rsidRPr="00CC42B0">
        <w:t>PETDER kıymetli</w:t>
      </w:r>
      <w:r>
        <w:t xml:space="preserve"> bir enerji kaynağı olan 160.103</w:t>
      </w:r>
      <w:r w:rsidRPr="00CC42B0">
        <w:t xml:space="preserve"> ton atık motor yağını, çevre ve insan sağlığına zarar vermeksizin lisanslı işletmelerde enerji veya ham</w:t>
      </w:r>
      <w:r>
        <w:t xml:space="preserve"> </w:t>
      </w:r>
      <w:r w:rsidRPr="00CC42B0">
        <w:t xml:space="preserve">madde olarak geri kazandırarak Türkiye’nin enerji verimliliğine de </w:t>
      </w:r>
      <w:r>
        <w:t xml:space="preserve">634 milyon </w:t>
      </w:r>
      <w:proofErr w:type="spellStart"/>
      <w:r>
        <w:t>kWh</w:t>
      </w:r>
      <w:proofErr w:type="spellEnd"/>
      <w:r>
        <w:t xml:space="preserve"> katkıda bulunmuştur</w:t>
      </w:r>
      <w:r w:rsidRPr="00CC42B0">
        <w:t>. Bu</w:t>
      </w:r>
      <w:r>
        <w:t xml:space="preserve"> rakam</w:t>
      </w:r>
      <w:r w:rsidRPr="00CC42B0">
        <w:t xml:space="preserve"> yaklaşık 2</w:t>
      </w:r>
      <w:r>
        <w:t>7</w:t>
      </w:r>
      <w:r w:rsidRPr="00CC42B0">
        <w:t>2 bin kişilik bir nüfusun bir yıllık elektrik enerjisine eşdeğer bir enerji tasarrufu anlamına gelmekte</w:t>
      </w:r>
      <w:r>
        <w:t>dir.</w:t>
      </w:r>
    </w:p>
    <w:p w:rsidR="008A1A11" w:rsidRPr="00CC42B0" w:rsidRDefault="008A1A11" w:rsidP="008A1A11">
      <w:pPr>
        <w:pStyle w:val="AralkYok"/>
        <w:jc w:val="both"/>
      </w:pPr>
    </w:p>
    <w:p w:rsidR="008A1A11" w:rsidRPr="00CC42B0" w:rsidRDefault="008A1A11" w:rsidP="008A1A11">
      <w:pPr>
        <w:pStyle w:val="AralkYok"/>
        <w:jc w:val="both"/>
        <w:rPr>
          <w:b/>
        </w:rPr>
      </w:pPr>
      <w:r w:rsidRPr="00CC42B0">
        <w:rPr>
          <w:b/>
        </w:rPr>
        <w:t>Çevre ve İnsan Sağlığı için Atık Yağları Toplamaya Devam</w:t>
      </w:r>
    </w:p>
    <w:p w:rsidR="008A1A11" w:rsidRPr="00CC42B0" w:rsidRDefault="008A1A11" w:rsidP="008A1A11">
      <w:pPr>
        <w:pStyle w:val="AralkYok"/>
        <w:jc w:val="both"/>
      </w:pPr>
      <w:r w:rsidRPr="00CC42B0">
        <w:t xml:space="preserve">Yasadışı yollarla yakıtlara karıştırılan, kontrolsüz ortamlarda yakılan ve çevreye bırakılan atık motor </w:t>
      </w:r>
      <w:proofErr w:type="gramStart"/>
      <w:r w:rsidRPr="00CC42B0">
        <w:t>yağları</w:t>
      </w:r>
      <w:proofErr w:type="gramEnd"/>
      <w:r w:rsidRPr="00CC42B0">
        <w:t xml:space="preserve"> çevre ve insan sağlığını tehdit ederken suya karıştığında 1 litre atık yağ </w:t>
      </w:r>
      <w:r>
        <w:t xml:space="preserve">1 milyon litre içme </w:t>
      </w:r>
      <w:r w:rsidRPr="00CC42B0">
        <w:t>suyu kirletmekte, akaryakıta katıldığında ise neden olduğu kirletici emisyonlar sebebiyle insan sağlığına zarar vermektedir.</w:t>
      </w:r>
    </w:p>
    <w:p w:rsidR="008A1A11" w:rsidRPr="00CC42B0" w:rsidRDefault="008A1A11" w:rsidP="008A1A11">
      <w:pPr>
        <w:pStyle w:val="AralkYok"/>
        <w:jc w:val="both"/>
      </w:pPr>
    </w:p>
    <w:p w:rsidR="00330FCF" w:rsidRDefault="008A1A11" w:rsidP="008A1A11">
      <w:pPr>
        <w:pStyle w:val="AralkYok"/>
        <w:jc w:val="both"/>
      </w:pPr>
      <w:r w:rsidRPr="00CC42B0">
        <w:t>PETDER tarafından 201</w:t>
      </w:r>
      <w:r>
        <w:t>4</w:t>
      </w:r>
      <w:r w:rsidRPr="00CC42B0">
        <w:t xml:space="preserve"> yılında toplanan </w:t>
      </w:r>
      <w:r>
        <w:t>17.7</w:t>
      </w:r>
      <w:r w:rsidRPr="00CC42B0">
        <w:t>5</w:t>
      </w:r>
      <w:r>
        <w:t>0</w:t>
      </w:r>
      <w:r w:rsidRPr="00CC42B0">
        <w:t xml:space="preserve"> ton atık motor yağı </w:t>
      </w:r>
      <w:r>
        <w:t>17,75</w:t>
      </w:r>
      <w:r w:rsidRPr="00CC42B0">
        <w:t xml:space="preserve"> milyar metreküp s</w:t>
      </w:r>
      <w:r>
        <w:t>uyu kirletecek büyüklüktedir. 84</w:t>
      </w:r>
      <w:r w:rsidRPr="00CC42B0">
        <w:t xml:space="preserve"> milyon kişinin bir yıllık su ihtiyacına karşılık gelen bu miktardaki su, ülkemizin tüketilebilir tüm yeraltı ve yerüstü su potansiyelinin %</w:t>
      </w:r>
      <w:r>
        <w:t>15</w:t>
      </w:r>
      <w:r w:rsidRPr="00CC42B0">
        <w:t>’</w:t>
      </w:r>
      <w:r w:rsidR="00330FCF">
        <w:t>ine</w:t>
      </w:r>
      <w:r w:rsidRPr="00CC42B0">
        <w:t xml:space="preserve"> denk gelmektedir.</w:t>
      </w:r>
    </w:p>
    <w:p w:rsidR="008A1A11" w:rsidRDefault="008A1A11" w:rsidP="008A1A11">
      <w:pPr>
        <w:pStyle w:val="AralkYok"/>
        <w:jc w:val="both"/>
      </w:pPr>
    </w:p>
    <w:p w:rsidR="008A1A11" w:rsidRPr="003A1558" w:rsidRDefault="008A1A11" w:rsidP="008A1A11">
      <w:pPr>
        <w:pStyle w:val="AralkYok"/>
        <w:jc w:val="both"/>
        <w:rPr>
          <w:b/>
        </w:rPr>
      </w:pPr>
      <w:r w:rsidRPr="003A1558">
        <w:rPr>
          <w:b/>
        </w:rPr>
        <w:t xml:space="preserve">Atık Yağların Yönetimi Projesi İçin PETDER Tarafından </w:t>
      </w:r>
      <w:r>
        <w:rPr>
          <w:b/>
        </w:rPr>
        <w:t>34</w:t>
      </w:r>
      <w:r w:rsidRPr="003A1558">
        <w:rPr>
          <w:b/>
        </w:rPr>
        <w:t xml:space="preserve"> Milyon TL Kaynak Kullanıldı</w:t>
      </w:r>
    </w:p>
    <w:p w:rsidR="008A1A11" w:rsidRDefault="008A1A11" w:rsidP="008A1A11">
      <w:pPr>
        <w:pStyle w:val="AralkYok"/>
        <w:jc w:val="both"/>
      </w:pPr>
      <w:r>
        <w:t>Atık yağların toplanması projesi için bugüne kadar toplam 34 milyon TL bütçe harcanırken, bu tutarın yaklaşık %50’si bu projeye katılan şirketler tarafından doğrudan finanse edilerek karşılanmıştır.</w:t>
      </w:r>
    </w:p>
    <w:p w:rsidR="008A1A11" w:rsidRDefault="008A1A11" w:rsidP="008A1A11">
      <w:pPr>
        <w:pStyle w:val="AralkYok"/>
        <w:jc w:val="both"/>
      </w:pPr>
    </w:p>
    <w:p w:rsidR="008A1A11" w:rsidRDefault="008A1A11" w:rsidP="008A1A11">
      <w:pPr>
        <w:pStyle w:val="AralkYok"/>
        <w:jc w:val="both"/>
      </w:pPr>
      <w:r>
        <w:t xml:space="preserve">Atık motor yağlarının yönetmelik kurallarına uygun olarak toplanması, taşınması ve lisanslı işletmeler tarafından çevre ve insan sağlığına uygun koşullarda geri kazanımı veya </w:t>
      </w:r>
      <w:proofErr w:type="spellStart"/>
      <w:r>
        <w:t>bertarafı</w:t>
      </w:r>
      <w:proofErr w:type="spellEnd"/>
      <w:r>
        <w:t xml:space="preserve"> için gerekli tüm maliyetleri karşılayan PETDER, atık motor yağı üreten işletmelere bu işlemleri bedelsiz olarak yerine getirmektedir.</w:t>
      </w:r>
    </w:p>
    <w:p w:rsidR="008A1A11" w:rsidRDefault="008A1A11" w:rsidP="008A1A11">
      <w:pPr>
        <w:pStyle w:val="AralkYok"/>
        <w:jc w:val="both"/>
      </w:pPr>
    </w:p>
    <w:p w:rsidR="008A1A11" w:rsidRPr="003A1558" w:rsidRDefault="008A1A11" w:rsidP="008A1A11">
      <w:pPr>
        <w:pStyle w:val="AralkYok"/>
        <w:jc w:val="both"/>
        <w:rPr>
          <w:b/>
        </w:rPr>
      </w:pPr>
      <w:r w:rsidRPr="003A1558">
        <w:rPr>
          <w:b/>
        </w:rPr>
        <w:t xml:space="preserve">PETDER, Çevre ve Şehircilik Bakanlığı </w:t>
      </w:r>
      <w:r>
        <w:rPr>
          <w:b/>
        </w:rPr>
        <w:t>T</w:t>
      </w:r>
      <w:r w:rsidRPr="003A1558">
        <w:rPr>
          <w:b/>
        </w:rPr>
        <w:t xml:space="preserve">arafından “Yetkilendirilmiş Kuruluş” </w:t>
      </w:r>
    </w:p>
    <w:p w:rsidR="008A1A11" w:rsidRDefault="008A1A11" w:rsidP="008A1A11">
      <w:pPr>
        <w:pStyle w:val="AralkYok"/>
        <w:jc w:val="both"/>
      </w:pPr>
      <w:r>
        <w:t xml:space="preserve">Yönetmelikle atık motor yağlarını toplama yetkisi “Motor Yağı Üreticisi” veya “Yetkilendirilmiş </w:t>
      </w:r>
      <w:proofErr w:type="spellStart"/>
      <w:r>
        <w:t>Kuruluşlar”a</w:t>
      </w:r>
      <w:proofErr w:type="spellEnd"/>
      <w:r>
        <w:t xml:space="preserve"> verilmiş olup, bunlar dışındaki kişi ve kuruluşlarca toplanması yasaklanmıştır. Petrol Sanayi Derneği (PETDER), Çevre ve Şehircilik Bakanlığı tarafından ülke genelinde atık motor yağlarının toplanması ve lisanslı tesislerde ürün/enerji olarak geri kazanımı veya </w:t>
      </w:r>
      <w:proofErr w:type="spellStart"/>
      <w:r>
        <w:t>bertarafının</w:t>
      </w:r>
      <w:proofErr w:type="spellEnd"/>
      <w:r>
        <w:t xml:space="preserve"> sağlanması konularında “Yetkilendirilmiş </w:t>
      </w:r>
      <w:proofErr w:type="spellStart"/>
      <w:r>
        <w:t>Kuruluş”tur</w:t>
      </w:r>
      <w:proofErr w:type="spellEnd"/>
      <w:r>
        <w:t xml:space="preserve">. </w:t>
      </w:r>
    </w:p>
    <w:p w:rsidR="008A1A11" w:rsidRDefault="008A1A11" w:rsidP="008A1A11">
      <w:pPr>
        <w:pStyle w:val="AralkYok"/>
        <w:jc w:val="both"/>
        <w:rPr>
          <w:b/>
          <w:color w:val="404040" w:themeColor="text1" w:themeTint="BF"/>
          <w:sz w:val="18"/>
          <w:szCs w:val="18"/>
        </w:rPr>
      </w:pPr>
    </w:p>
    <w:p w:rsidR="008A1A11" w:rsidRDefault="008A1A11" w:rsidP="008A1A11">
      <w:pPr>
        <w:pStyle w:val="AralkYok"/>
        <w:jc w:val="both"/>
        <w:rPr>
          <w:b/>
          <w:color w:val="404040" w:themeColor="text1" w:themeTint="BF"/>
          <w:sz w:val="18"/>
          <w:szCs w:val="18"/>
        </w:rPr>
      </w:pPr>
    </w:p>
    <w:p w:rsidR="008A1A11" w:rsidRDefault="008A1A11" w:rsidP="008A1A11">
      <w:pPr>
        <w:pStyle w:val="AralkYok"/>
        <w:jc w:val="both"/>
        <w:rPr>
          <w:b/>
          <w:color w:val="404040" w:themeColor="text1" w:themeTint="BF"/>
          <w:sz w:val="18"/>
          <w:szCs w:val="18"/>
        </w:rPr>
      </w:pPr>
    </w:p>
    <w:p w:rsidR="008A1A11" w:rsidRDefault="008A1A11" w:rsidP="008A1A11">
      <w:pPr>
        <w:pStyle w:val="AralkYok"/>
        <w:jc w:val="both"/>
        <w:rPr>
          <w:b/>
          <w:color w:val="404040" w:themeColor="text1" w:themeTint="BF"/>
          <w:sz w:val="18"/>
          <w:szCs w:val="18"/>
        </w:rPr>
      </w:pPr>
    </w:p>
    <w:p w:rsidR="008A1A11" w:rsidRDefault="008A1A11" w:rsidP="008A1A11">
      <w:pPr>
        <w:pStyle w:val="AralkYok"/>
        <w:jc w:val="both"/>
        <w:rPr>
          <w:b/>
        </w:rPr>
      </w:pPr>
      <w:r>
        <w:rPr>
          <w:b/>
        </w:rPr>
        <w:t>PETDER “Bir Varil Bir Ağaç” Projesi ile 71.500 Fidan Yeşerdi</w:t>
      </w:r>
    </w:p>
    <w:p w:rsidR="008A1A11" w:rsidRDefault="008A1A11" w:rsidP="00330FCF">
      <w:pPr>
        <w:pStyle w:val="AralkYok"/>
        <w:jc w:val="both"/>
      </w:pPr>
      <w:r w:rsidRPr="00DD744B">
        <w:t>PETDER, 1 Varil 1 Ağaç Projesi ile kamu kurumlarından toplanan her bir varil atık motor yağı için bir fidan dikmek</w:t>
      </w:r>
      <w:r>
        <w:t xml:space="preserve">tedir. </w:t>
      </w:r>
    </w:p>
    <w:p w:rsidR="008A1A11" w:rsidRDefault="008A1A11" w:rsidP="008A1A11">
      <w:pPr>
        <w:pStyle w:val="AralkYok"/>
        <w:jc w:val="both"/>
      </w:pPr>
    </w:p>
    <w:p w:rsidR="008A1A11" w:rsidRDefault="008A1A11" w:rsidP="008A1A11">
      <w:pPr>
        <w:pStyle w:val="AralkYok"/>
        <w:jc w:val="both"/>
      </w:pPr>
      <w:r>
        <w:t>2014 yılında 15.000 adet fidan diken PETDER proje kapsamında doğaya toplam 71.500 ağaç kazandırmıştır.</w:t>
      </w:r>
    </w:p>
    <w:p w:rsidR="00330FCF" w:rsidRDefault="00330FCF" w:rsidP="008A1A11">
      <w:pPr>
        <w:pStyle w:val="AralkYok"/>
        <w:jc w:val="both"/>
      </w:pPr>
    </w:p>
    <w:p w:rsidR="00311420" w:rsidRPr="00311420" w:rsidRDefault="00311420" w:rsidP="008A1A11">
      <w:pPr>
        <w:pStyle w:val="AralkYok"/>
        <w:jc w:val="both"/>
        <w:rPr>
          <w:b/>
        </w:rPr>
      </w:pPr>
      <w:r w:rsidRPr="00311420">
        <w:rPr>
          <w:b/>
        </w:rPr>
        <w:t>Atık Motor Yağları Konusunda Bilinç Geliştirilmeli</w:t>
      </w:r>
    </w:p>
    <w:p w:rsidR="00330FCF" w:rsidRDefault="00330FCF" w:rsidP="008A1A11">
      <w:pPr>
        <w:pStyle w:val="AralkYok"/>
        <w:jc w:val="both"/>
      </w:pPr>
      <w:r>
        <w:t xml:space="preserve">PETDER toplanan atık motor yağı miktarının artırılması yönünde çalışmalarını sürdürmektedir. Atık motor yağlarına ilişkin bu çalışmalar sonucunda bir bilinç oluşmaya başladığı gözlemlenmekle birlikte, </w:t>
      </w:r>
      <w:r w:rsidRPr="00330FCF">
        <w:t xml:space="preserve">bu bilincin yeterli boyuta </w:t>
      </w:r>
      <w:r>
        <w:t xml:space="preserve">ulaşması için </w:t>
      </w:r>
      <w:r w:rsidR="0066109D">
        <w:t xml:space="preserve">denetim ve yaptırımlara yönelik </w:t>
      </w:r>
      <w:r>
        <w:t>destek uygulamalar gerekmektedir.</w:t>
      </w:r>
    </w:p>
    <w:p w:rsidR="00330FCF" w:rsidRDefault="00330FCF" w:rsidP="008A1A11">
      <w:pPr>
        <w:pStyle w:val="AralkYok"/>
        <w:jc w:val="both"/>
      </w:pPr>
    </w:p>
    <w:p w:rsidR="00330FCF" w:rsidRDefault="00330FCF" w:rsidP="00330FCF">
      <w:pPr>
        <w:pStyle w:val="AralkYok"/>
        <w:jc w:val="both"/>
      </w:pPr>
      <w:r>
        <w:t>Atık motor yağlarının bir kısmı ülkemizde halen 10 numara yağ faaliyetlerine konu olmaktadır. “10 numara yağ” sta</w:t>
      </w:r>
      <w:r w:rsidR="00586418">
        <w:t>ndart dışı akaryakıt ürünüdür,</w:t>
      </w:r>
      <w:r>
        <w:t xml:space="preserve"> mutlak suretle araca zarar verir ve </w:t>
      </w:r>
      <w:r w:rsidR="00586418">
        <w:t xml:space="preserve">bazıları can kayıplarıyla sonuçlanan </w:t>
      </w:r>
      <w:r>
        <w:t>ciddi kazalara yol aça</w:t>
      </w:r>
      <w:r w:rsidR="00586418">
        <w:t>bili</w:t>
      </w:r>
      <w:bookmarkStart w:id="0" w:name="_GoBack"/>
      <w:bookmarkEnd w:id="0"/>
      <w:r>
        <w:t>r.  Bu nedenle başta şehirlerarası ve şehir içi otobüsler v</w:t>
      </w:r>
      <w:r w:rsidR="0066109D">
        <w:t xml:space="preserve">e minibüsler olmak üzere, </w:t>
      </w:r>
      <w:r>
        <w:t xml:space="preserve">taşıma </w:t>
      </w:r>
      <w:r w:rsidR="0066109D">
        <w:t xml:space="preserve">ve servis araçlarının </w:t>
      </w:r>
      <w:r>
        <w:t>çok sıkı ve sürekli yol üstü denetime tabi tutulma</w:t>
      </w:r>
      <w:r w:rsidR="0066109D">
        <w:t xml:space="preserve">sı gereklidir. Atık yağ üreticilerinin yanı sıra özellikle </w:t>
      </w:r>
      <w:r w:rsidR="00311420">
        <w:t>10 numara yağ üretici ve satıcılarının</w:t>
      </w:r>
      <w:r w:rsidR="0066109D">
        <w:t xml:space="preserve"> denetlenmesi de çok önemlidir. Atık yağ ve 10 Numara yağ üretici ve satıcıları ile </w:t>
      </w:r>
      <w:r w:rsidR="00311420">
        <w:t>k</w:t>
      </w:r>
      <w:r>
        <w:t>ull</w:t>
      </w:r>
      <w:r w:rsidR="0066109D">
        <w:t>anıcılara yönelik olarak</w:t>
      </w:r>
      <w:r w:rsidR="00311420">
        <w:t xml:space="preserve"> bu denetimler</w:t>
      </w:r>
      <w:r>
        <w:t xml:space="preserve"> yaptırımlarla desteklenmeli ve sonuçlar kamuoyuyla paylaşılmalıdır.</w:t>
      </w:r>
    </w:p>
    <w:p w:rsidR="00311420" w:rsidRDefault="00311420" w:rsidP="00330FCF">
      <w:pPr>
        <w:pStyle w:val="AralkYok"/>
        <w:jc w:val="both"/>
      </w:pPr>
    </w:p>
    <w:p w:rsidR="008A1A11" w:rsidRDefault="008A1A11" w:rsidP="008A1A11">
      <w:pPr>
        <w:pStyle w:val="AralkYok"/>
        <w:jc w:val="both"/>
        <w:rPr>
          <w:b/>
          <w:bCs/>
        </w:rPr>
      </w:pPr>
      <w:r>
        <w:rPr>
          <w:b/>
          <w:bCs/>
        </w:rPr>
        <w:t>2014 YILINDA PETDER ATIK MOTOR YAĞI TOPLAMA ORGANİZASYONUNA PROTOKOL İMZALAYARAK KATILAN ŞİRKETLER (79 ŞİRKET)</w:t>
      </w:r>
    </w:p>
    <w:p w:rsidR="008A1A11" w:rsidRDefault="008A1A11" w:rsidP="008A1A11">
      <w:pPr>
        <w:pStyle w:val="AralkYok"/>
        <w:jc w:val="both"/>
        <w:rPr>
          <w:b/>
          <w:bCs/>
        </w:rPr>
      </w:pP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Akstrol</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Petrokimya</w:t>
      </w:r>
      <w:proofErr w:type="spellEnd"/>
      <w:r w:rsidRPr="002C3FBF">
        <w:rPr>
          <w:rFonts w:asciiTheme="minorHAnsi" w:hAnsiTheme="minorHAnsi" w:cstheme="minorBidi"/>
        </w:rPr>
        <w:t xml:space="preserve"> San ve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Anadolu </w:t>
      </w:r>
      <w:proofErr w:type="spellStart"/>
      <w:r w:rsidRPr="002C3FBF">
        <w:rPr>
          <w:rFonts w:asciiTheme="minorHAnsi" w:hAnsiTheme="minorHAnsi" w:cstheme="minorBidi"/>
        </w:rPr>
        <w:t>Araçlar</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A.Ş. (GEELY)/</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Anadolu Motor </w:t>
      </w:r>
      <w:proofErr w:type="spellStart"/>
      <w:r w:rsidRPr="002C3FBF">
        <w:rPr>
          <w:rFonts w:asciiTheme="minorHAnsi" w:hAnsiTheme="minorHAnsi" w:cstheme="minorBidi"/>
        </w:rPr>
        <w:t>Üretim</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Pazarlama</w:t>
      </w:r>
      <w:proofErr w:type="spellEnd"/>
      <w:r w:rsidRPr="002C3FBF">
        <w:rPr>
          <w:rFonts w:asciiTheme="minorHAnsi" w:hAnsiTheme="minorHAnsi" w:cstheme="minorBidi"/>
        </w:rPr>
        <w:t xml:space="preserve"> A.Ş. (ANTOR)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Anadolu Isuzu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 /</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Arı Petrol </w:t>
      </w:r>
      <w:proofErr w:type="spellStart"/>
      <w:r w:rsidRPr="002C3FBF">
        <w:rPr>
          <w:rFonts w:asciiTheme="minorHAnsi" w:hAnsiTheme="minorHAnsi" w:cstheme="minorBidi"/>
        </w:rPr>
        <w:t>Kimya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Endüstri</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A.Ş./İstanbul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Atak</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Madeni</w:t>
      </w:r>
      <w:proofErr w:type="spellEnd"/>
      <w:r w:rsidRPr="002C3FBF">
        <w:rPr>
          <w:rFonts w:asciiTheme="minorHAnsi" w:hAnsiTheme="minorHAnsi" w:cstheme="minorBidi"/>
        </w:rPr>
        <w:t xml:space="preserve"> </w:t>
      </w:r>
      <w:proofErr w:type="spellStart"/>
      <w:proofErr w:type="gramStart"/>
      <w:r w:rsidRPr="002C3FBF">
        <w:rPr>
          <w:rFonts w:asciiTheme="minorHAnsi" w:hAnsiTheme="minorHAnsi" w:cstheme="minorBidi"/>
        </w:rPr>
        <w:t>Yağ</w:t>
      </w:r>
      <w:proofErr w:type="spellEnd"/>
      <w:proofErr w:type="gramEnd"/>
      <w:r w:rsidRPr="002C3FBF">
        <w:rPr>
          <w:rFonts w:asciiTheme="minorHAnsi" w:hAnsiTheme="minorHAnsi" w:cstheme="minorBidi"/>
        </w:rPr>
        <w:t xml:space="preserve"> </w:t>
      </w:r>
      <w:proofErr w:type="spellStart"/>
      <w:r w:rsidRPr="002C3FBF">
        <w:rPr>
          <w:rFonts w:asciiTheme="minorHAnsi" w:hAnsiTheme="minorHAnsi" w:cstheme="minorBidi"/>
        </w:rPr>
        <w:t>Pazarlama</w:t>
      </w:r>
      <w:proofErr w:type="spellEnd"/>
      <w:r w:rsidRPr="002C3FBF">
        <w:rPr>
          <w:rFonts w:asciiTheme="minorHAnsi" w:hAnsiTheme="minorHAnsi" w:cstheme="minorBidi"/>
        </w:rPr>
        <w:t xml:space="preserve"> San. Ve Tic. A.Ş.,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Aytemiz</w:t>
      </w:r>
      <w:proofErr w:type="spellEnd"/>
      <w:r w:rsidRPr="002C3FBF">
        <w:rPr>
          <w:rFonts w:asciiTheme="minorHAnsi" w:hAnsiTheme="minorHAnsi" w:cstheme="minorBidi"/>
        </w:rPr>
        <w:t xml:space="preserve"> Akaryakıt </w:t>
      </w:r>
      <w:proofErr w:type="spellStart"/>
      <w:r w:rsidRPr="002C3FBF">
        <w:rPr>
          <w:rFonts w:asciiTheme="minorHAnsi" w:hAnsiTheme="minorHAnsi" w:cstheme="minorBidi"/>
        </w:rPr>
        <w:t>Dağıtım</w:t>
      </w:r>
      <w:proofErr w:type="spellEnd"/>
      <w:r w:rsidRPr="002C3FBF">
        <w:rPr>
          <w:rFonts w:asciiTheme="minorHAnsi" w:hAnsiTheme="minorHAnsi" w:cstheme="minorBidi"/>
        </w:rPr>
        <w:t xml:space="preserve"> A.Ş. /İstanbul</w:t>
      </w:r>
    </w:p>
    <w:p w:rsidR="008A1A11" w:rsidRPr="002C3FBF" w:rsidRDefault="008A1A11" w:rsidP="008A1A11">
      <w:pPr>
        <w:numPr>
          <w:ilvl w:val="0"/>
          <w:numId w:val="4"/>
        </w:numPr>
        <w:spacing w:after="0" w:line="240" w:lineRule="auto"/>
        <w:rPr>
          <w:rFonts w:asciiTheme="minorHAnsi" w:hAnsiTheme="minorHAnsi" w:cstheme="minorBidi"/>
        </w:rPr>
      </w:pPr>
      <w:proofErr w:type="spellStart"/>
      <w:r w:rsidRPr="002C3FBF">
        <w:rPr>
          <w:rFonts w:asciiTheme="minorHAnsi" w:hAnsiTheme="minorHAnsi" w:cstheme="minorBidi"/>
        </w:rPr>
        <w:t>Balpet</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Taşımacılık</w:t>
      </w:r>
      <w:proofErr w:type="spellEnd"/>
      <w:r w:rsidRPr="002C3FBF">
        <w:rPr>
          <w:rFonts w:asciiTheme="minorHAnsi" w:hAnsiTheme="minorHAnsi" w:cstheme="minorBidi"/>
        </w:rPr>
        <w:t xml:space="preserve"> San. Ve Tic. A.Ş./ Mersin</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Baylas</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A.Ş., (CITROEN)/İstanbul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Bayraktar</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Servis</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Hizmetleri</w:t>
      </w:r>
      <w:proofErr w:type="spellEnd"/>
      <w:r w:rsidRPr="002C3FBF">
        <w:rPr>
          <w:rFonts w:asciiTheme="minorHAnsi" w:hAnsiTheme="minorHAnsi" w:cstheme="minorBidi"/>
        </w:rPr>
        <w:t xml:space="preserve"> A.Ş. (INFINITI)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Baytur</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Motorlu</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Vasıtalar</w:t>
      </w:r>
      <w:proofErr w:type="spellEnd"/>
      <w:r w:rsidRPr="002C3FBF">
        <w:rPr>
          <w:rFonts w:asciiTheme="minorHAnsi" w:hAnsiTheme="minorHAnsi" w:cstheme="minorBidi"/>
        </w:rPr>
        <w:t xml:space="preserve"> Tic. A.Ş., (SUBARU)/İstanbul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Belgin</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Madeni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Yağlar</w:t>
      </w:r>
      <w:proofErr w:type="spellEnd"/>
      <w:r w:rsidRPr="002C3FBF">
        <w:rPr>
          <w:rFonts w:asciiTheme="minorHAnsi" w:hAnsiTheme="minorHAnsi" w:cstheme="minorBidi"/>
        </w:rPr>
        <w:t xml:space="preserve"> Tic.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San. A.Ş., / </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BMC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 / İzmir</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Borusan</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Makina</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Güç</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Sistemleri</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 (CAT)/İstanbul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Borusan</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İthalat</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Dağıtım</w:t>
      </w:r>
      <w:proofErr w:type="spellEnd"/>
      <w:r w:rsidRPr="002C3FBF">
        <w:rPr>
          <w:rFonts w:asciiTheme="minorHAnsi" w:hAnsiTheme="minorHAnsi" w:cstheme="minorBidi"/>
        </w:rPr>
        <w:t xml:space="preserve"> A.Ş., (BMW, MINI, LAND ROVER)/İstanbul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Borusan</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Pazarlama</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BP </w:t>
      </w:r>
      <w:proofErr w:type="spellStart"/>
      <w:r w:rsidRPr="002C3FBF">
        <w:rPr>
          <w:rFonts w:asciiTheme="minorHAnsi" w:hAnsiTheme="minorHAnsi" w:cstheme="minorBidi"/>
        </w:rPr>
        <w:t>Petrolleri</w:t>
      </w:r>
      <w:proofErr w:type="spellEnd"/>
      <w:r w:rsidRPr="002C3FBF">
        <w:rPr>
          <w:rFonts w:asciiTheme="minorHAnsi" w:hAnsiTheme="minorHAnsi" w:cstheme="minorBidi"/>
        </w:rPr>
        <w:t xml:space="preserve"> A.Ş., (BP-CASTROL)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Çağlaroğlu</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Kimya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San.Tic.Ltd.Şti</w:t>
      </w:r>
      <w:proofErr w:type="spellEnd"/>
      <w:r w:rsidRPr="002C3FBF">
        <w:rPr>
          <w:rFonts w:asciiTheme="minorHAnsi" w:hAnsiTheme="minorHAnsi" w:cstheme="minorBidi"/>
        </w:rPr>
        <w:t>. / İzmir (EFOR)</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Çelik Motor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A.Ş.(KIA-LADA)/</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Çukurova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Ziraat</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Endüstri</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Delta Akaryakıt Tic. A.Ş., (GULF)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lastRenderedPageBreak/>
        <w:t>Denizatı</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Petrokimya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Yapı</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İnşaat</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 /</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Deniz </w:t>
      </w:r>
      <w:proofErr w:type="spellStart"/>
      <w:r w:rsidRPr="002C3FBF">
        <w:rPr>
          <w:rFonts w:asciiTheme="minorHAnsi" w:hAnsiTheme="minorHAnsi" w:cstheme="minorBidi"/>
        </w:rPr>
        <w:t>Yıldızı</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Petrokimya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Turizm</w:t>
      </w:r>
      <w:proofErr w:type="spellEnd"/>
      <w:r w:rsidRPr="002C3FBF">
        <w:rPr>
          <w:rFonts w:asciiTheme="minorHAnsi" w:hAnsiTheme="minorHAnsi" w:cstheme="minorBidi"/>
        </w:rPr>
        <w:t xml:space="preserve"> San.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Doğan</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Boya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Makina</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Kimya</w:t>
      </w:r>
      <w:proofErr w:type="spellEnd"/>
      <w:r w:rsidRPr="002C3FBF">
        <w:rPr>
          <w:rFonts w:asciiTheme="minorHAnsi" w:hAnsiTheme="minorHAnsi" w:cstheme="minorBidi"/>
        </w:rPr>
        <w:t xml:space="preserve"> Sanayi Ltd. </w:t>
      </w:r>
      <w:proofErr w:type="spellStart"/>
      <w:r w:rsidRPr="002C3FBF">
        <w:rPr>
          <w:rFonts w:asciiTheme="minorHAnsi" w:hAnsiTheme="minorHAnsi" w:cstheme="minorBidi"/>
        </w:rPr>
        <w:t>Şti</w:t>
      </w:r>
      <w:proofErr w:type="spellEnd"/>
      <w:r w:rsidRPr="002C3FBF">
        <w:rPr>
          <w:rFonts w:asciiTheme="minorHAnsi" w:hAnsiTheme="minorHAnsi" w:cstheme="minorBidi"/>
        </w:rPr>
        <w:t>. / Kayseri (DOĞAN)</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Doğuş</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Servis</w:t>
      </w:r>
      <w:proofErr w:type="spellEnd"/>
      <w:r w:rsidRPr="002C3FBF">
        <w:rPr>
          <w:rFonts w:asciiTheme="minorHAnsi" w:hAnsiTheme="minorHAnsi" w:cstheme="minorBidi"/>
        </w:rPr>
        <w:t xml:space="preserve"> ve Tic. A.Ş.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Emek</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Tic. San. Ltd. </w:t>
      </w:r>
      <w:proofErr w:type="spellStart"/>
      <w:r w:rsidRPr="002C3FBF">
        <w:rPr>
          <w:rFonts w:asciiTheme="minorHAnsi" w:hAnsiTheme="minorHAnsi" w:cstheme="minorBidi"/>
        </w:rPr>
        <w:t>Şti</w:t>
      </w:r>
      <w:proofErr w:type="spellEnd"/>
      <w:r w:rsidRPr="002C3FBF">
        <w:rPr>
          <w:rFonts w:asciiTheme="minorHAnsi" w:hAnsiTheme="minorHAnsi" w:cstheme="minorBidi"/>
        </w:rPr>
        <w:t xml:space="preserve">. (EXCELL OIL) / </w:t>
      </w:r>
      <w:proofErr w:type="spellStart"/>
      <w:r w:rsidRPr="002C3FBF">
        <w:rPr>
          <w:rFonts w:asciiTheme="minorHAnsi" w:hAnsiTheme="minorHAnsi" w:cstheme="minorBidi"/>
        </w:rPr>
        <w:t>Sakarya</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Enerji</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Pazarlama</w:t>
      </w:r>
      <w:proofErr w:type="spellEnd"/>
      <w:r w:rsidRPr="002C3FBF">
        <w:rPr>
          <w:rFonts w:asciiTheme="minorHAnsi" w:hAnsiTheme="minorHAnsi" w:cstheme="minorBidi"/>
        </w:rPr>
        <w:t xml:space="preserve"> A.Ş.(ENERGY)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ENKA </w:t>
      </w:r>
      <w:proofErr w:type="spellStart"/>
      <w:r w:rsidRPr="002C3FBF">
        <w:rPr>
          <w:rFonts w:asciiTheme="minorHAnsi" w:hAnsiTheme="minorHAnsi" w:cstheme="minorBidi"/>
        </w:rPr>
        <w:t>Pazarlama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İthalat</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İhracat</w:t>
      </w:r>
      <w:proofErr w:type="spellEnd"/>
      <w:r w:rsidRPr="002C3FBF">
        <w:rPr>
          <w:rFonts w:asciiTheme="minorHAnsi" w:hAnsiTheme="minorHAnsi" w:cstheme="minorBidi"/>
        </w:rPr>
        <w:t xml:space="preserve"> A.Ş., (IVECO)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Fada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İnş.Nak.Tur.Pet.Ürün.Kimyevi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Md.San.Tic.Ltd.Şti</w:t>
      </w:r>
      <w:proofErr w:type="spellEnd"/>
      <w:r w:rsidRPr="002C3FBF">
        <w:rPr>
          <w:rFonts w:asciiTheme="minorHAnsi" w:hAnsiTheme="minorHAnsi" w:cstheme="minorBidi"/>
        </w:rPr>
        <w:t>.(MAGNUM)/ İzmir</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Gema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Madeni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Yağları</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A.Ş.(GEMAOIL) / Adana</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General Motors Türkiye Ltd. </w:t>
      </w:r>
      <w:proofErr w:type="spellStart"/>
      <w:r w:rsidRPr="002C3FBF">
        <w:rPr>
          <w:rFonts w:asciiTheme="minorHAnsi" w:hAnsiTheme="minorHAnsi" w:cstheme="minorBidi"/>
        </w:rPr>
        <w:t>Şti</w:t>
      </w:r>
      <w:proofErr w:type="spellEnd"/>
      <w:r w:rsidRPr="002C3FBF">
        <w:rPr>
          <w:rFonts w:asciiTheme="minorHAnsi" w:hAnsiTheme="minorHAnsi" w:cstheme="minorBidi"/>
        </w:rPr>
        <w:t>., (OPEL-SAAB-CHEVY) / İzmir</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Hattat</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Tarım</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Makinaları</w:t>
      </w:r>
      <w:proofErr w:type="spellEnd"/>
      <w:r w:rsidRPr="002C3FBF">
        <w:rPr>
          <w:rFonts w:asciiTheme="minorHAnsi" w:hAnsiTheme="minorHAnsi" w:cstheme="minorBidi"/>
        </w:rPr>
        <w:t xml:space="preserve"> San. Ve Tic. A.Ş. / </w:t>
      </w:r>
      <w:proofErr w:type="spellStart"/>
      <w:r w:rsidRPr="002C3FBF">
        <w:rPr>
          <w:rFonts w:asciiTheme="minorHAnsi" w:hAnsiTheme="minorHAnsi" w:cstheme="minorBidi"/>
        </w:rPr>
        <w:t>Tekirdağ</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HMF </w:t>
      </w:r>
      <w:proofErr w:type="spellStart"/>
      <w:r w:rsidRPr="002C3FBF">
        <w:rPr>
          <w:rFonts w:asciiTheme="minorHAnsi" w:hAnsiTheme="minorHAnsi" w:cstheme="minorBidi"/>
        </w:rPr>
        <w:t>Makina</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Servis</w:t>
      </w:r>
      <w:proofErr w:type="spellEnd"/>
      <w:r w:rsidRPr="002C3FBF">
        <w:rPr>
          <w:rFonts w:asciiTheme="minorHAnsi" w:hAnsiTheme="minorHAnsi" w:cstheme="minorBidi"/>
        </w:rPr>
        <w:t xml:space="preserve"> Sanayi ve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Honda Türkiye A.Ş. / </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ISP International Corp. </w:t>
      </w:r>
      <w:proofErr w:type="spellStart"/>
      <w:r w:rsidRPr="002C3FBF">
        <w:rPr>
          <w:rFonts w:asciiTheme="minorHAnsi" w:hAnsiTheme="minorHAnsi" w:cstheme="minorBidi"/>
        </w:rPr>
        <w:t>Merkezi</w:t>
      </w:r>
      <w:proofErr w:type="spellEnd"/>
      <w:r w:rsidRPr="002C3FBF">
        <w:rPr>
          <w:rFonts w:asciiTheme="minorHAnsi" w:hAnsiTheme="minorHAnsi" w:cstheme="minorBidi"/>
        </w:rPr>
        <w:t xml:space="preserve"> ABD, Türkiye İstanbul </w:t>
      </w:r>
      <w:proofErr w:type="spellStart"/>
      <w:r w:rsidRPr="002C3FBF">
        <w:rPr>
          <w:rFonts w:asciiTheme="minorHAnsi" w:hAnsiTheme="minorHAnsi" w:cstheme="minorBidi"/>
        </w:rPr>
        <w:t>Şubesi</w:t>
      </w:r>
      <w:proofErr w:type="spellEnd"/>
      <w:r w:rsidRPr="002C3FBF">
        <w:rPr>
          <w:rFonts w:asciiTheme="minorHAnsi" w:hAnsiTheme="minorHAnsi" w:cstheme="minorBidi"/>
        </w:rPr>
        <w:t xml:space="preserve"> (ASHLAND)</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İlkerler</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İsotlar</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Grup</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John - Deere </w:t>
      </w:r>
      <w:proofErr w:type="spellStart"/>
      <w:r w:rsidRPr="002C3FBF">
        <w:rPr>
          <w:rFonts w:asciiTheme="minorHAnsi" w:hAnsiTheme="minorHAnsi" w:cstheme="minorBidi"/>
        </w:rPr>
        <w:t>Makinaları</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Ltd.Şti</w:t>
      </w:r>
      <w:proofErr w:type="spellEnd"/>
      <w:r w:rsidRPr="002C3FBF">
        <w:rPr>
          <w:rFonts w:asciiTheme="minorHAnsi" w:hAnsiTheme="minorHAnsi" w:cstheme="minorBidi"/>
        </w:rPr>
        <w:t>.,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Karat </w:t>
      </w:r>
      <w:proofErr w:type="spellStart"/>
      <w:r w:rsidRPr="002C3FBF">
        <w:rPr>
          <w:rFonts w:asciiTheme="minorHAnsi" w:hAnsiTheme="minorHAnsi" w:cstheme="minorBidi"/>
        </w:rPr>
        <w:t>Güç</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Sistemleri</w:t>
      </w:r>
      <w:proofErr w:type="spellEnd"/>
      <w:r w:rsidRPr="002C3FBF">
        <w:rPr>
          <w:rFonts w:asciiTheme="minorHAnsi" w:hAnsiTheme="minorHAnsi" w:cstheme="minorBidi"/>
        </w:rPr>
        <w:t xml:space="preserve"> San. Ve Tic. A.Ş. / </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Kilerci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Motorlu</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Araçlar</w:t>
      </w:r>
      <w:proofErr w:type="spellEnd"/>
      <w:r w:rsidRPr="002C3FBF">
        <w:rPr>
          <w:rFonts w:asciiTheme="minorHAnsi" w:hAnsiTheme="minorHAnsi" w:cstheme="minorBidi"/>
        </w:rPr>
        <w:t xml:space="preserve"> Tic. Ve Paz. </w:t>
      </w:r>
      <w:proofErr w:type="spellStart"/>
      <w:r w:rsidRPr="002C3FBF">
        <w:rPr>
          <w:rFonts w:asciiTheme="minorHAnsi" w:hAnsiTheme="minorHAnsi" w:cstheme="minorBidi"/>
        </w:rPr>
        <w:t>Ltd.Şti</w:t>
      </w:r>
      <w:proofErr w:type="spellEnd"/>
      <w:r w:rsidRPr="002C3FBF">
        <w:rPr>
          <w:rFonts w:asciiTheme="minorHAnsi" w:hAnsiTheme="minorHAnsi" w:cstheme="minorBidi"/>
        </w:rPr>
        <w:t>.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Koçak</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xml:space="preserve">. (SPEEDOL) / </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Kompet</w:t>
      </w:r>
      <w:proofErr w:type="spellEnd"/>
      <w:r w:rsidRPr="002C3FBF">
        <w:rPr>
          <w:rFonts w:asciiTheme="minorHAnsi" w:hAnsiTheme="minorHAnsi" w:cstheme="minorBidi"/>
        </w:rPr>
        <w:t xml:space="preserve"> Petro </w:t>
      </w:r>
      <w:proofErr w:type="spellStart"/>
      <w:r w:rsidRPr="002C3FBF">
        <w:rPr>
          <w:rFonts w:asciiTheme="minorHAnsi" w:hAnsiTheme="minorHAnsi" w:cstheme="minorBidi"/>
        </w:rPr>
        <w:t>Kimya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San. Ve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Link </w:t>
      </w:r>
      <w:proofErr w:type="spellStart"/>
      <w:r w:rsidRPr="002C3FBF">
        <w:rPr>
          <w:rFonts w:asciiTheme="minorHAnsi" w:hAnsiTheme="minorHAnsi" w:cstheme="minorBidi"/>
        </w:rPr>
        <w:t>Kimya</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San.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(DEW)/İstanbul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LUKOIL Lubricants Middle East Mad. </w:t>
      </w:r>
      <w:proofErr w:type="spellStart"/>
      <w:proofErr w:type="gramStart"/>
      <w:r w:rsidRPr="002C3FBF">
        <w:rPr>
          <w:rFonts w:asciiTheme="minorHAnsi" w:hAnsiTheme="minorHAnsi" w:cstheme="minorBidi"/>
        </w:rPr>
        <w:t>Yağ</w:t>
      </w:r>
      <w:proofErr w:type="spellEnd"/>
      <w:proofErr w:type="gramEnd"/>
      <w:r w:rsidRPr="002C3FBF">
        <w:rPr>
          <w:rFonts w:asciiTheme="minorHAnsi" w:hAnsiTheme="minorHAnsi" w:cstheme="minorBidi"/>
        </w:rPr>
        <w:t xml:space="preserve"> San. Tic. </w:t>
      </w:r>
      <w:proofErr w:type="spellStart"/>
      <w:r w:rsidRPr="002C3FBF">
        <w:rPr>
          <w:rFonts w:asciiTheme="minorHAnsi" w:hAnsiTheme="minorHAnsi" w:cstheme="minorBidi"/>
        </w:rPr>
        <w:t>Ltd.Şti</w:t>
      </w:r>
      <w:proofErr w:type="spellEnd"/>
      <w:r w:rsidRPr="002C3FBF">
        <w:rPr>
          <w:rFonts w:asciiTheme="minorHAnsi" w:hAnsiTheme="minorHAnsi" w:cstheme="minorBidi"/>
        </w:rPr>
        <w:t>.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Mais</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Motorlu</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Araçlar</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İmal</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Satış</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Manpet</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 Konya</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Mazda Motor Logistics Europe N.V. </w:t>
      </w:r>
      <w:proofErr w:type="spellStart"/>
      <w:r w:rsidRPr="002C3FBF">
        <w:rPr>
          <w:rFonts w:asciiTheme="minorHAnsi" w:hAnsiTheme="minorHAnsi" w:cstheme="minorBidi"/>
        </w:rPr>
        <w:t>Merkezi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Belçika</w:t>
      </w:r>
      <w:proofErr w:type="spellEnd"/>
      <w:r w:rsidRPr="002C3FBF">
        <w:rPr>
          <w:rFonts w:asciiTheme="minorHAnsi" w:hAnsiTheme="minorHAnsi" w:cstheme="minorBidi"/>
        </w:rPr>
        <w:t xml:space="preserve">, Türkiye İstanbul </w:t>
      </w:r>
      <w:proofErr w:type="spellStart"/>
      <w:r w:rsidRPr="002C3FBF">
        <w:rPr>
          <w:rFonts w:asciiTheme="minorHAnsi" w:hAnsiTheme="minorHAnsi" w:cstheme="minorBidi"/>
        </w:rPr>
        <w:t>Şubesi</w:t>
      </w:r>
      <w:proofErr w:type="spellEnd"/>
      <w:r w:rsidRPr="002C3FBF">
        <w:rPr>
          <w:rFonts w:asciiTheme="minorHAnsi" w:hAnsiTheme="minorHAnsi" w:cstheme="minorBidi"/>
        </w:rPr>
        <w:t xml:space="preserve">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Mercedes – Benz </w:t>
      </w:r>
      <w:proofErr w:type="spellStart"/>
      <w:r w:rsidRPr="002C3FBF">
        <w:rPr>
          <w:rFonts w:asciiTheme="minorHAnsi" w:hAnsiTheme="minorHAnsi" w:cstheme="minorBidi"/>
        </w:rPr>
        <w:t>Türk</w:t>
      </w:r>
      <w:proofErr w:type="spellEnd"/>
      <w:r w:rsidRPr="002C3FBF">
        <w:rPr>
          <w:rFonts w:asciiTheme="minorHAnsi" w:hAnsiTheme="minorHAnsi" w:cstheme="minorBidi"/>
        </w:rPr>
        <w:t xml:space="preserve"> A.Ş./İstanbul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Mil </w:t>
      </w:r>
      <w:proofErr w:type="spellStart"/>
      <w:r w:rsidRPr="002C3FBF">
        <w:rPr>
          <w:rFonts w:asciiTheme="minorHAnsi" w:hAnsiTheme="minorHAnsi" w:cstheme="minorBidi"/>
        </w:rPr>
        <w:t>Madeni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Yağ</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Kimya</w:t>
      </w:r>
      <w:proofErr w:type="spellEnd"/>
      <w:r w:rsidRPr="002C3FBF">
        <w:rPr>
          <w:rFonts w:asciiTheme="minorHAnsi" w:hAnsiTheme="minorHAnsi" w:cstheme="minorBidi"/>
        </w:rPr>
        <w:t xml:space="preserve"> San. Ve Tic. A.Ş. / </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Milan Petrol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A.Ş.(MOIL)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Mobil Oil </w:t>
      </w:r>
      <w:proofErr w:type="spellStart"/>
      <w:r w:rsidRPr="002C3FBF">
        <w:rPr>
          <w:rFonts w:asciiTheme="minorHAnsi" w:hAnsiTheme="minorHAnsi" w:cstheme="minorBidi"/>
        </w:rPr>
        <w:t>Türk</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Motec</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Madeni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Yağlar</w:t>
      </w:r>
      <w:proofErr w:type="spellEnd"/>
      <w:r w:rsidRPr="002C3FBF">
        <w:rPr>
          <w:rFonts w:asciiTheme="minorHAnsi" w:hAnsiTheme="minorHAnsi" w:cstheme="minorBidi"/>
        </w:rPr>
        <w:t xml:space="preserve"> San. Tic. Ltd. </w:t>
      </w:r>
      <w:proofErr w:type="spellStart"/>
      <w:r w:rsidRPr="002C3FBF">
        <w:rPr>
          <w:rFonts w:asciiTheme="minorHAnsi" w:hAnsiTheme="minorHAnsi" w:cstheme="minorBidi"/>
        </w:rPr>
        <w:t>Şti</w:t>
      </w:r>
      <w:proofErr w:type="spellEnd"/>
      <w:r w:rsidRPr="002C3FBF">
        <w:rPr>
          <w:rFonts w:asciiTheme="minorHAnsi" w:hAnsiTheme="minorHAnsi" w:cstheme="minorBidi"/>
        </w:rPr>
        <w:t>./İstanbul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Nissan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OMV Petrol </w:t>
      </w:r>
      <w:proofErr w:type="spellStart"/>
      <w:r w:rsidRPr="002C3FBF">
        <w:rPr>
          <w:rFonts w:asciiTheme="minorHAnsi" w:hAnsiTheme="minorHAnsi" w:cstheme="minorBidi"/>
        </w:rPr>
        <w:t>Ofisi</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Opet Fuchs </w:t>
      </w:r>
      <w:proofErr w:type="spellStart"/>
      <w:r w:rsidRPr="002C3FBF">
        <w:rPr>
          <w:rFonts w:asciiTheme="minorHAnsi" w:hAnsiTheme="minorHAnsi" w:cstheme="minorBidi"/>
        </w:rPr>
        <w:t>Madeni</w:t>
      </w:r>
      <w:proofErr w:type="spellEnd"/>
      <w:r w:rsidRPr="002C3FBF">
        <w:rPr>
          <w:rFonts w:asciiTheme="minorHAnsi" w:hAnsiTheme="minorHAnsi" w:cstheme="minorBidi"/>
        </w:rPr>
        <w:t xml:space="preserve"> </w:t>
      </w:r>
      <w:proofErr w:type="spellStart"/>
      <w:proofErr w:type="gramStart"/>
      <w:r w:rsidRPr="002C3FBF">
        <w:rPr>
          <w:rFonts w:asciiTheme="minorHAnsi" w:hAnsiTheme="minorHAnsi" w:cstheme="minorBidi"/>
        </w:rPr>
        <w:t>Yağ</w:t>
      </w:r>
      <w:proofErr w:type="spellEnd"/>
      <w:proofErr w:type="gramEnd"/>
      <w:r w:rsidRPr="002C3FBF">
        <w:rPr>
          <w:rFonts w:asciiTheme="minorHAnsi" w:hAnsiTheme="minorHAnsi" w:cstheme="minorBidi"/>
        </w:rPr>
        <w:t xml:space="preserve"> San. Tic. A.Ş., /İzmir</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Özçınarlar</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Ltd.Şti</w:t>
      </w:r>
      <w:proofErr w:type="spellEnd"/>
      <w:r w:rsidRPr="002C3FBF">
        <w:rPr>
          <w:rFonts w:asciiTheme="minorHAnsi" w:hAnsiTheme="minorHAnsi" w:cstheme="minorBidi"/>
        </w:rPr>
        <w:t>, /</w:t>
      </w:r>
      <w:proofErr w:type="spellStart"/>
      <w:r w:rsidRPr="002C3FBF">
        <w:rPr>
          <w:rFonts w:asciiTheme="minorHAnsi" w:hAnsiTheme="minorHAnsi" w:cstheme="minorBidi"/>
        </w:rPr>
        <w:t>Kütahya</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Petline</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Tic. A.Ş.,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Petrofer</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Endüstriyel</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Yağlar</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 İzmir</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Petronas</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Madeni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Yağlar</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Ltd. </w:t>
      </w:r>
      <w:proofErr w:type="spellStart"/>
      <w:r w:rsidRPr="002C3FBF">
        <w:rPr>
          <w:rFonts w:asciiTheme="minorHAnsi" w:hAnsiTheme="minorHAnsi" w:cstheme="minorBidi"/>
        </w:rPr>
        <w:t>Şti</w:t>
      </w:r>
      <w:proofErr w:type="spellEnd"/>
      <w:r w:rsidRPr="002C3FBF">
        <w:rPr>
          <w:rFonts w:asciiTheme="minorHAnsi" w:hAnsiTheme="minorHAnsi" w:cstheme="minorBidi"/>
        </w:rPr>
        <w:t>.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Peugeot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Pazarlama</w:t>
      </w:r>
      <w:proofErr w:type="spellEnd"/>
      <w:r w:rsidRPr="002C3FBF">
        <w:rPr>
          <w:rFonts w:asciiTheme="minorHAnsi" w:hAnsiTheme="minorHAnsi" w:cstheme="minorBidi"/>
        </w:rPr>
        <w:t xml:space="preserve"> A.Ş.,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Pınar-Al </w:t>
      </w:r>
      <w:proofErr w:type="spellStart"/>
      <w:r w:rsidRPr="002C3FBF">
        <w:rPr>
          <w:rFonts w:asciiTheme="minorHAnsi" w:hAnsiTheme="minorHAnsi" w:cstheme="minorBidi"/>
        </w:rPr>
        <w:t>Kimya</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Otomotiv</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İnşaat</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xml:space="preserve">., (CROTEX)/Samsun </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Prista</w:t>
      </w:r>
      <w:proofErr w:type="spellEnd"/>
      <w:r w:rsidRPr="002C3FBF">
        <w:rPr>
          <w:rFonts w:asciiTheme="minorHAnsi" w:hAnsiTheme="minorHAnsi" w:cstheme="minorBidi"/>
        </w:rPr>
        <w:t xml:space="preserve"> Oil </w:t>
      </w:r>
      <w:proofErr w:type="spellStart"/>
      <w:proofErr w:type="gramStart"/>
      <w:r w:rsidRPr="002C3FBF">
        <w:rPr>
          <w:rFonts w:asciiTheme="minorHAnsi" w:hAnsiTheme="minorHAnsi" w:cstheme="minorBidi"/>
        </w:rPr>
        <w:t>Yağ</w:t>
      </w:r>
      <w:proofErr w:type="spellEnd"/>
      <w:proofErr w:type="gram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Renault Trucks Türkiye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Reksoil</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Petrokimya</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Shell &amp; </w:t>
      </w:r>
      <w:proofErr w:type="spellStart"/>
      <w:r w:rsidRPr="002C3FBF">
        <w:rPr>
          <w:rFonts w:asciiTheme="minorHAnsi" w:hAnsiTheme="minorHAnsi" w:cstheme="minorBidi"/>
        </w:rPr>
        <w:t>Turcas</w:t>
      </w:r>
      <w:proofErr w:type="spellEnd"/>
      <w:r w:rsidRPr="002C3FBF">
        <w:rPr>
          <w:rFonts w:asciiTheme="minorHAnsi" w:hAnsiTheme="minorHAnsi" w:cstheme="minorBidi"/>
        </w:rPr>
        <w:t xml:space="preserve"> Petrol A.Ş.,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Sif </w:t>
      </w:r>
      <w:proofErr w:type="spellStart"/>
      <w:r w:rsidRPr="002C3FBF">
        <w:rPr>
          <w:rFonts w:asciiTheme="minorHAnsi" w:hAnsiTheme="minorHAnsi" w:cstheme="minorBidi"/>
        </w:rPr>
        <w:t>İş</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Makineleri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Pazarlama</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lastRenderedPageBreak/>
        <w:t>Staroil</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Petrolcülük</w:t>
      </w:r>
      <w:proofErr w:type="spellEnd"/>
      <w:r w:rsidRPr="002C3FBF">
        <w:rPr>
          <w:rFonts w:asciiTheme="minorHAnsi" w:hAnsiTheme="minorHAnsi" w:cstheme="minorBidi"/>
        </w:rPr>
        <w:t xml:space="preserve"> A.Ş. (STARPET) / Mersin</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Suzuki </w:t>
      </w:r>
      <w:proofErr w:type="spellStart"/>
      <w:r w:rsidRPr="002C3FBF">
        <w:rPr>
          <w:rFonts w:asciiTheme="minorHAnsi" w:hAnsiTheme="minorHAnsi" w:cstheme="minorBidi"/>
        </w:rPr>
        <w:t>Otomobil</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Pazarlama</w:t>
      </w:r>
      <w:proofErr w:type="spellEnd"/>
      <w:r w:rsidRPr="002C3FBF">
        <w:rPr>
          <w:rFonts w:asciiTheme="minorHAnsi" w:hAnsiTheme="minorHAnsi" w:cstheme="minorBidi"/>
        </w:rPr>
        <w:t xml:space="preserve"> ve Tic. A.Ş.,/</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Şampiyon</w:t>
      </w:r>
      <w:proofErr w:type="spellEnd"/>
      <w:r w:rsidRPr="002C3FBF">
        <w:rPr>
          <w:rFonts w:asciiTheme="minorHAnsi" w:hAnsiTheme="minorHAnsi" w:cstheme="minorBidi"/>
        </w:rPr>
        <w:t xml:space="preserve"> Petrol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Ltd. </w:t>
      </w:r>
      <w:proofErr w:type="spellStart"/>
      <w:r w:rsidRPr="002C3FBF">
        <w:rPr>
          <w:rFonts w:asciiTheme="minorHAnsi" w:hAnsiTheme="minorHAnsi" w:cstheme="minorBidi"/>
        </w:rPr>
        <w:t>Şti</w:t>
      </w:r>
      <w:proofErr w:type="spellEnd"/>
      <w:r w:rsidRPr="002C3FBF">
        <w:rPr>
          <w:rFonts w:asciiTheme="minorHAnsi" w:hAnsiTheme="minorHAnsi" w:cstheme="minorBidi"/>
        </w:rPr>
        <w:t>./İzmir</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Tarımsan</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Tarım</w:t>
      </w:r>
      <w:proofErr w:type="spellEnd"/>
      <w:r w:rsidRPr="002C3FBF">
        <w:rPr>
          <w:rFonts w:asciiTheme="minorHAnsi" w:hAnsiTheme="minorHAnsi" w:cstheme="minorBidi"/>
        </w:rPr>
        <w:t xml:space="preserve"> Sanayi ve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A.Ş./</w:t>
      </w:r>
      <w:proofErr w:type="spellStart"/>
      <w:r w:rsidRPr="002C3FBF">
        <w:rPr>
          <w:rFonts w:asciiTheme="minorHAnsi" w:hAnsiTheme="minorHAnsi" w:cstheme="minorBidi"/>
        </w:rPr>
        <w:t>Kocaeli</w:t>
      </w:r>
      <w:proofErr w:type="spellEnd"/>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Temsa</w:t>
      </w:r>
      <w:proofErr w:type="spellEnd"/>
      <w:r w:rsidRPr="002C3FBF">
        <w:rPr>
          <w:rFonts w:asciiTheme="minorHAnsi" w:hAnsiTheme="minorHAnsi" w:cstheme="minorBidi"/>
        </w:rPr>
        <w:t xml:space="preserve"> Global San. </w:t>
      </w:r>
      <w:proofErr w:type="gramStart"/>
      <w:r w:rsidRPr="002C3FBF">
        <w:rPr>
          <w:rFonts w:asciiTheme="minorHAnsi" w:hAnsiTheme="minorHAnsi" w:cstheme="minorBidi"/>
        </w:rPr>
        <w:t>ve</w:t>
      </w:r>
      <w:proofErr w:type="gramEnd"/>
      <w:r w:rsidRPr="002C3FBF">
        <w:rPr>
          <w:rFonts w:asciiTheme="minorHAnsi" w:hAnsiTheme="minorHAnsi" w:cstheme="minorBidi"/>
        </w:rPr>
        <w:t xml:space="preserve"> Tic. A.Ş., (KOMATSU) / Adana</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Total Oil Türkiye A.Ş.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Toyota Türkiye </w:t>
      </w:r>
      <w:proofErr w:type="spellStart"/>
      <w:r w:rsidRPr="002C3FBF">
        <w:rPr>
          <w:rFonts w:asciiTheme="minorHAnsi" w:hAnsiTheme="minorHAnsi" w:cstheme="minorBidi"/>
        </w:rPr>
        <w:t>Pazarlama</w:t>
      </w:r>
      <w:proofErr w:type="spellEnd"/>
      <w:r w:rsidRPr="002C3FBF">
        <w:rPr>
          <w:rFonts w:asciiTheme="minorHAnsi" w:hAnsiTheme="minorHAnsi" w:cstheme="minorBidi"/>
        </w:rPr>
        <w:t xml:space="preserve"> ve </w:t>
      </w:r>
      <w:proofErr w:type="spellStart"/>
      <w:r w:rsidRPr="002C3FBF">
        <w:rPr>
          <w:rFonts w:asciiTheme="minorHAnsi" w:hAnsiTheme="minorHAnsi" w:cstheme="minorBidi"/>
        </w:rPr>
        <w:t>Satış</w:t>
      </w:r>
      <w:proofErr w:type="spellEnd"/>
      <w:r w:rsidRPr="002C3FBF">
        <w:rPr>
          <w:rFonts w:asciiTheme="minorHAnsi" w:hAnsiTheme="minorHAnsi" w:cstheme="minorBidi"/>
        </w:rPr>
        <w:t xml:space="preserve"> A.Ş.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Viscol</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Petrokimya</w:t>
      </w:r>
      <w:proofErr w:type="spellEnd"/>
      <w:r w:rsidRPr="002C3FBF">
        <w:rPr>
          <w:rFonts w:asciiTheme="minorHAnsi" w:hAnsiTheme="minorHAnsi" w:cstheme="minorBidi"/>
        </w:rPr>
        <w:t xml:space="preserve"> Sanayi ve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A.Ş./İstanbul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Volvo Group </w:t>
      </w:r>
      <w:proofErr w:type="spellStart"/>
      <w:r w:rsidRPr="002C3FBF">
        <w:rPr>
          <w:rFonts w:asciiTheme="minorHAnsi" w:hAnsiTheme="minorHAnsi" w:cstheme="minorBidi"/>
        </w:rPr>
        <w:t>Otomobil</w:t>
      </w:r>
      <w:proofErr w:type="spellEnd"/>
      <w:r w:rsidRPr="002C3FBF">
        <w:rPr>
          <w:rFonts w:asciiTheme="minorHAnsi" w:hAnsiTheme="minorHAnsi" w:cstheme="minorBidi"/>
        </w:rPr>
        <w:t xml:space="preserve"> Tic. </w:t>
      </w:r>
      <w:proofErr w:type="spellStart"/>
      <w:r w:rsidRPr="002C3FBF">
        <w:rPr>
          <w:rFonts w:asciiTheme="minorHAnsi" w:hAnsiTheme="minorHAnsi" w:cstheme="minorBidi"/>
        </w:rPr>
        <w:t>Ltd.Şti</w:t>
      </w:r>
      <w:proofErr w:type="spellEnd"/>
      <w:r w:rsidRPr="002C3FBF">
        <w:rPr>
          <w:rFonts w:asciiTheme="minorHAnsi" w:hAnsiTheme="minorHAnsi" w:cstheme="minorBidi"/>
        </w:rPr>
        <w:t>. /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Volvo </w:t>
      </w:r>
      <w:proofErr w:type="spellStart"/>
      <w:r w:rsidRPr="002C3FBF">
        <w:rPr>
          <w:rFonts w:asciiTheme="minorHAnsi" w:hAnsiTheme="minorHAnsi" w:cstheme="minorBidi"/>
        </w:rPr>
        <w:t>Otomobil</w:t>
      </w:r>
      <w:proofErr w:type="spellEnd"/>
      <w:r w:rsidRPr="002C3FBF">
        <w:rPr>
          <w:rFonts w:asciiTheme="minorHAnsi" w:hAnsiTheme="minorHAnsi" w:cstheme="minorBidi"/>
        </w:rPr>
        <w:t xml:space="preserve">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Würth</w:t>
      </w:r>
      <w:proofErr w:type="spellEnd"/>
      <w:r w:rsidRPr="002C3FBF">
        <w:rPr>
          <w:rFonts w:asciiTheme="minorHAnsi" w:hAnsiTheme="minorHAnsi" w:cstheme="minorBidi"/>
        </w:rPr>
        <w:t xml:space="preserve"> Sanayi </w:t>
      </w:r>
      <w:proofErr w:type="spellStart"/>
      <w:r w:rsidRPr="002C3FBF">
        <w:rPr>
          <w:rFonts w:asciiTheme="minorHAnsi" w:hAnsiTheme="minorHAnsi" w:cstheme="minorBidi"/>
        </w:rPr>
        <w:t>Ürünleri</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Ticaret</w:t>
      </w:r>
      <w:proofErr w:type="spellEnd"/>
      <w:r w:rsidRPr="002C3FBF">
        <w:rPr>
          <w:rFonts w:asciiTheme="minorHAnsi" w:hAnsiTheme="minorHAnsi" w:cstheme="minorBidi"/>
        </w:rPr>
        <w:t xml:space="preserve"> Ltd. </w:t>
      </w:r>
      <w:proofErr w:type="spellStart"/>
      <w:r w:rsidRPr="002C3FBF">
        <w:rPr>
          <w:rFonts w:asciiTheme="minorHAnsi" w:hAnsiTheme="minorHAnsi" w:cstheme="minorBidi"/>
        </w:rPr>
        <w:t>Şti</w:t>
      </w:r>
      <w:proofErr w:type="spellEnd"/>
      <w:r w:rsidRPr="002C3FBF">
        <w:rPr>
          <w:rFonts w:asciiTheme="minorHAnsi" w:hAnsiTheme="minorHAnsi" w:cstheme="minorBidi"/>
        </w:rPr>
        <w:t>., /İstanbul</w:t>
      </w:r>
    </w:p>
    <w:p w:rsidR="008A1A11" w:rsidRPr="002C3FBF" w:rsidRDefault="008A1A11" w:rsidP="008A1A11">
      <w:pPr>
        <w:numPr>
          <w:ilvl w:val="0"/>
          <w:numId w:val="4"/>
        </w:numPr>
        <w:spacing w:after="0" w:line="240" w:lineRule="auto"/>
        <w:jc w:val="both"/>
        <w:rPr>
          <w:rFonts w:asciiTheme="minorHAnsi" w:hAnsiTheme="minorHAnsi" w:cstheme="minorBidi"/>
        </w:rPr>
      </w:pPr>
      <w:r w:rsidRPr="002C3FBF">
        <w:rPr>
          <w:rFonts w:asciiTheme="minorHAnsi" w:hAnsiTheme="minorHAnsi" w:cstheme="minorBidi"/>
        </w:rPr>
        <w:t xml:space="preserve">Yamaha Motor San. Ve Tic. Ltd. </w:t>
      </w:r>
      <w:proofErr w:type="spellStart"/>
      <w:r w:rsidRPr="002C3FBF">
        <w:rPr>
          <w:rFonts w:asciiTheme="minorHAnsi" w:hAnsiTheme="minorHAnsi" w:cstheme="minorBidi"/>
        </w:rPr>
        <w:t>Şti</w:t>
      </w:r>
      <w:proofErr w:type="spellEnd"/>
      <w:r w:rsidRPr="002C3FBF">
        <w:rPr>
          <w:rFonts w:asciiTheme="minorHAnsi" w:hAnsiTheme="minorHAnsi" w:cstheme="minorBidi"/>
        </w:rPr>
        <w:t>. / İstanbul</w:t>
      </w:r>
    </w:p>
    <w:p w:rsidR="008A1A11" w:rsidRPr="002C3FBF" w:rsidRDefault="008A1A11" w:rsidP="008A1A11">
      <w:pPr>
        <w:numPr>
          <w:ilvl w:val="0"/>
          <w:numId w:val="4"/>
        </w:numPr>
        <w:spacing w:after="0" w:line="240" w:lineRule="auto"/>
        <w:jc w:val="both"/>
        <w:rPr>
          <w:rFonts w:asciiTheme="minorHAnsi" w:hAnsiTheme="minorHAnsi" w:cstheme="minorBidi"/>
        </w:rPr>
      </w:pPr>
      <w:proofErr w:type="spellStart"/>
      <w:r w:rsidRPr="002C3FBF">
        <w:rPr>
          <w:rFonts w:asciiTheme="minorHAnsi" w:hAnsiTheme="minorHAnsi" w:cstheme="minorBidi"/>
        </w:rPr>
        <w:t>Yüce</w:t>
      </w:r>
      <w:proofErr w:type="spellEnd"/>
      <w:r w:rsidRPr="002C3FBF">
        <w:rPr>
          <w:rFonts w:asciiTheme="minorHAnsi" w:hAnsiTheme="minorHAnsi" w:cstheme="minorBidi"/>
        </w:rPr>
        <w:t xml:space="preserve"> Auto </w:t>
      </w:r>
      <w:proofErr w:type="spellStart"/>
      <w:r w:rsidRPr="002C3FBF">
        <w:rPr>
          <w:rFonts w:asciiTheme="minorHAnsi" w:hAnsiTheme="minorHAnsi" w:cstheme="minorBidi"/>
        </w:rPr>
        <w:t>Motorlu</w:t>
      </w:r>
      <w:proofErr w:type="spellEnd"/>
      <w:r w:rsidRPr="002C3FBF">
        <w:rPr>
          <w:rFonts w:asciiTheme="minorHAnsi" w:hAnsiTheme="minorHAnsi" w:cstheme="minorBidi"/>
        </w:rPr>
        <w:t xml:space="preserve"> </w:t>
      </w:r>
      <w:proofErr w:type="spellStart"/>
      <w:r w:rsidRPr="002C3FBF">
        <w:rPr>
          <w:rFonts w:asciiTheme="minorHAnsi" w:hAnsiTheme="minorHAnsi" w:cstheme="minorBidi"/>
        </w:rPr>
        <w:t>Araçlar</w:t>
      </w:r>
      <w:proofErr w:type="spellEnd"/>
      <w:r w:rsidRPr="002C3FBF">
        <w:rPr>
          <w:rFonts w:asciiTheme="minorHAnsi" w:hAnsiTheme="minorHAnsi" w:cstheme="minorBidi"/>
        </w:rPr>
        <w:t xml:space="preserve"> Tic. A.Ş.(SKODA) /İstanbul</w:t>
      </w:r>
    </w:p>
    <w:p w:rsidR="006542AD" w:rsidRPr="008A1A11" w:rsidRDefault="006542AD" w:rsidP="006542AD">
      <w:pPr>
        <w:pStyle w:val="AralkYok"/>
        <w:jc w:val="both"/>
        <w:rPr>
          <w:color w:val="404040" w:themeColor="text1" w:themeTint="BF"/>
          <w:lang w:val="en-US"/>
        </w:rPr>
      </w:pPr>
    </w:p>
    <w:p w:rsidR="006D5658" w:rsidRDefault="006D5658"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8A1A11" w:rsidRDefault="008A1A11" w:rsidP="00BA5970">
      <w:pPr>
        <w:pStyle w:val="AralkYok"/>
        <w:jc w:val="both"/>
        <w:rPr>
          <w:color w:val="7F7F7F" w:themeColor="text1" w:themeTint="80"/>
        </w:rPr>
      </w:pPr>
    </w:p>
    <w:p w:rsidR="00DE3ECE" w:rsidRPr="00204E18" w:rsidRDefault="00DE3ECE" w:rsidP="00BA5970">
      <w:pPr>
        <w:pStyle w:val="AralkYok"/>
        <w:jc w:val="both"/>
        <w:rPr>
          <w:color w:val="7F7F7F" w:themeColor="text1" w:themeTint="80"/>
        </w:rPr>
      </w:pPr>
      <w:r w:rsidRPr="00204E18">
        <w:rPr>
          <w:color w:val="7F7F7F" w:themeColor="text1" w:themeTint="80"/>
        </w:rPr>
        <w:t>www.petder.com.tr</w:t>
      </w:r>
    </w:p>
    <w:p w:rsidR="00DE3ECE" w:rsidRPr="00204E18" w:rsidRDefault="00DE3ECE" w:rsidP="00BA5970">
      <w:pPr>
        <w:pStyle w:val="AralkYok"/>
        <w:jc w:val="both"/>
        <w:rPr>
          <w:rFonts w:cs="Calibri"/>
          <w:b/>
          <w:color w:val="7F7F7F" w:themeColor="text1" w:themeTint="80"/>
        </w:rPr>
      </w:pPr>
      <w:r w:rsidRPr="00204E18">
        <w:rPr>
          <w:rFonts w:cs="Calibri"/>
          <w:b/>
          <w:color w:val="7F7F7F" w:themeColor="text1" w:themeTint="80"/>
        </w:rPr>
        <w:t>İletişim ve bilgi için: Yasemin Dağ – Kurumsal iletişim Yöneticisi, 0212 221 04 40</w:t>
      </w:r>
    </w:p>
    <w:p w:rsidR="00DE3ECE" w:rsidRPr="00204E18" w:rsidRDefault="00DE3ECE" w:rsidP="00BA5970">
      <w:pPr>
        <w:pStyle w:val="AralkYok"/>
        <w:jc w:val="both"/>
        <w:rPr>
          <w:b/>
          <w:color w:val="7F7F7F" w:themeColor="text1" w:themeTint="80"/>
        </w:rPr>
      </w:pPr>
    </w:p>
    <w:p w:rsidR="00DE3ECE" w:rsidRPr="00204E18" w:rsidRDefault="00DE3ECE" w:rsidP="00BA5970">
      <w:pPr>
        <w:pStyle w:val="AralkYok"/>
        <w:jc w:val="both"/>
        <w:rPr>
          <w:b/>
          <w:color w:val="7F7F7F" w:themeColor="text1" w:themeTint="80"/>
        </w:rPr>
      </w:pPr>
      <w:r w:rsidRPr="00204E18">
        <w:rPr>
          <w:b/>
          <w:color w:val="7F7F7F" w:themeColor="text1" w:themeTint="80"/>
        </w:rPr>
        <w:t>Petrol Sanayi Derneği (PETDER) hakkında</w:t>
      </w:r>
    </w:p>
    <w:p w:rsidR="00DE3ECE" w:rsidRPr="00204E18" w:rsidRDefault="00DE3ECE" w:rsidP="00BA5970">
      <w:pPr>
        <w:pStyle w:val="AralkYok"/>
        <w:jc w:val="both"/>
        <w:rPr>
          <w:color w:val="7F7F7F" w:themeColor="text1" w:themeTint="80"/>
        </w:rPr>
      </w:pPr>
      <w:r w:rsidRPr="00204E18">
        <w:rPr>
          <w:color w:val="7F7F7F" w:themeColor="text1" w:themeTint="80"/>
        </w:rPr>
        <w:t>PETDER 23 Eylül 1996 tarihinde, petrol ürünlerinin</w:t>
      </w:r>
      <w:r w:rsidR="00964034">
        <w:rPr>
          <w:color w:val="7F7F7F" w:themeColor="text1" w:themeTint="80"/>
        </w:rPr>
        <w:t xml:space="preserve"> (akaryakıt, yağlama yağları, LPG)</w:t>
      </w:r>
      <w:r w:rsidRPr="00204E18">
        <w:rPr>
          <w:color w:val="7F7F7F" w:themeColor="text1" w:themeTint="80"/>
        </w:rPr>
        <w:t xml:space="preserve"> üretimden tüketime kadar olan faaliyetler zinciri üzerinde çalışmalar yapmak amacı ile ülkenin önde gelen akaryakıt dağıtım şirketleri tarafından kurulmuştur. </w:t>
      </w:r>
      <w:proofErr w:type="spellStart"/>
      <w:r w:rsidRPr="00204E18">
        <w:rPr>
          <w:color w:val="7F7F7F" w:themeColor="text1" w:themeTint="80"/>
        </w:rPr>
        <w:t>Alpet</w:t>
      </w:r>
      <w:proofErr w:type="spellEnd"/>
      <w:r w:rsidRPr="00204E18">
        <w:rPr>
          <w:color w:val="7F7F7F" w:themeColor="text1" w:themeTint="80"/>
        </w:rPr>
        <w:t xml:space="preserve">, Aytemiz, Belgin, BP, </w:t>
      </w:r>
      <w:proofErr w:type="spellStart"/>
      <w:r w:rsidRPr="00204E18">
        <w:rPr>
          <w:color w:val="7F7F7F" w:themeColor="text1" w:themeTint="80"/>
        </w:rPr>
        <w:t>Exxon</w:t>
      </w:r>
      <w:proofErr w:type="spellEnd"/>
      <w:r w:rsidRPr="00204E18">
        <w:rPr>
          <w:color w:val="7F7F7F" w:themeColor="text1" w:themeTint="80"/>
        </w:rPr>
        <w:t xml:space="preserve"> Mobil, </w:t>
      </w:r>
      <w:proofErr w:type="spellStart"/>
      <w:r w:rsidRPr="00204E18">
        <w:rPr>
          <w:color w:val="7F7F7F" w:themeColor="text1" w:themeTint="80"/>
        </w:rPr>
        <w:t>Gulf</w:t>
      </w:r>
      <w:proofErr w:type="spellEnd"/>
      <w:r w:rsidRPr="00204E18">
        <w:rPr>
          <w:color w:val="7F7F7F" w:themeColor="text1" w:themeTint="80"/>
        </w:rPr>
        <w:t>, Opet, Petline, Petrol Ofisi,</w:t>
      </w:r>
      <w:r w:rsidR="006542AD" w:rsidRPr="00204E18">
        <w:rPr>
          <w:color w:val="7F7F7F" w:themeColor="text1" w:themeTint="80"/>
        </w:rPr>
        <w:t xml:space="preserve"> </w:t>
      </w:r>
      <w:proofErr w:type="spellStart"/>
      <w:r w:rsidR="006542AD" w:rsidRPr="00204E18">
        <w:rPr>
          <w:color w:val="7F7F7F" w:themeColor="text1" w:themeTint="80"/>
        </w:rPr>
        <w:t>Petroyağ</w:t>
      </w:r>
      <w:proofErr w:type="spellEnd"/>
      <w:r w:rsidR="006542AD" w:rsidRPr="00204E18">
        <w:rPr>
          <w:color w:val="7F7F7F" w:themeColor="text1" w:themeTint="80"/>
        </w:rPr>
        <w:t>,</w:t>
      </w:r>
      <w:r w:rsidRPr="00204E18">
        <w:rPr>
          <w:color w:val="7F7F7F" w:themeColor="text1" w:themeTint="80"/>
        </w:rPr>
        <w:t xml:space="preserve"> Shell, Shell &amp; </w:t>
      </w:r>
      <w:proofErr w:type="spellStart"/>
      <w:r w:rsidRPr="00204E18">
        <w:rPr>
          <w:color w:val="7F7F7F" w:themeColor="text1" w:themeTint="80"/>
        </w:rPr>
        <w:t>Turcas</w:t>
      </w:r>
      <w:proofErr w:type="spellEnd"/>
      <w:r w:rsidRPr="00204E18">
        <w:rPr>
          <w:color w:val="7F7F7F" w:themeColor="text1" w:themeTint="80"/>
        </w:rPr>
        <w:t xml:space="preserve">, Total, </w:t>
      </w:r>
      <w:proofErr w:type="spellStart"/>
      <w:r w:rsidRPr="00204E18">
        <w:rPr>
          <w:color w:val="7F7F7F" w:themeColor="text1" w:themeTint="80"/>
        </w:rPr>
        <w:t>Turcas</w:t>
      </w:r>
      <w:proofErr w:type="spellEnd"/>
      <w:r w:rsidRPr="00204E18">
        <w:rPr>
          <w:color w:val="7F7F7F" w:themeColor="text1" w:themeTint="80"/>
        </w:rPr>
        <w:t xml:space="preserve"> ve Turkuaz PETDER üyesi kuruluşlardır. </w:t>
      </w:r>
      <w:r w:rsidR="00964034">
        <w:rPr>
          <w:color w:val="7F7F7F" w:themeColor="text1" w:themeTint="80"/>
        </w:rPr>
        <w:t>S</w:t>
      </w:r>
      <w:r w:rsidRPr="00204E18">
        <w:rPr>
          <w:color w:val="7F7F7F" w:themeColor="text1" w:themeTint="80"/>
        </w:rPr>
        <w:t xml:space="preserve">ektörde sağlık, emniyet ve çevre ile ilgili konularda da çalışmalar yapan PETDER, aynı zamanda “Atık Motor Yağlarının Yönetimi Projesi” ve buna paralel olarak “Bir Varil Bir Ağaç” çevre projesini de yürütmektedir. </w:t>
      </w:r>
      <w:r w:rsidR="004D5A9B" w:rsidRPr="00F231FF">
        <w:rPr>
          <w:color w:val="7F7F7F" w:themeColor="text1" w:themeTint="80"/>
        </w:rPr>
        <w:t xml:space="preserve">PETDER </w:t>
      </w:r>
      <w:r w:rsidR="004D5A9B" w:rsidRPr="00F231FF">
        <w:rPr>
          <w:color w:val="7F7F7F" w:themeColor="text1" w:themeTint="80"/>
        </w:rPr>
        <w:lastRenderedPageBreak/>
        <w:t xml:space="preserve">üyeleriyle birlikte </w:t>
      </w:r>
      <w:r w:rsidR="004D5A9B">
        <w:rPr>
          <w:color w:val="7F7F7F" w:themeColor="text1" w:themeTint="80"/>
        </w:rPr>
        <w:t xml:space="preserve">Trafik Güvenliği Platformu </w:t>
      </w:r>
      <w:r w:rsidR="004D5A9B" w:rsidRPr="00F231FF">
        <w:rPr>
          <w:color w:val="7F7F7F" w:themeColor="text1" w:themeTint="80"/>
        </w:rPr>
        <w:t>Akaryakıt Komitesi çalışmalarını</w:t>
      </w:r>
      <w:r w:rsidR="004D5A9B">
        <w:rPr>
          <w:color w:val="7F7F7F" w:themeColor="text1" w:themeTint="80"/>
        </w:rPr>
        <w:t xml:space="preserve"> da</w:t>
      </w:r>
      <w:r w:rsidR="004D5A9B" w:rsidRPr="00F231FF">
        <w:rPr>
          <w:color w:val="7F7F7F" w:themeColor="text1" w:themeTint="80"/>
        </w:rPr>
        <w:t xml:space="preserve"> planlamakta ve uygulamaktadır.</w:t>
      </w:r>
    </w:p>
    <w:p w:rsidR="00DE3ECE" w:rsidRPr="00204E18" w:rsidRDefault="00DE3ECE" w:rsidP="00BA5970">
      <w:pPr>
        <w:pStyle w:val="AralkYok"/>
        <w:jc w:val="both"/>
        <w:rPr>
          <w:color w:val="7F7F7F" w:themeColor="text1" w:themeTint="80"/>
        </w:rPr>
      </w:pPr>
    </w:p>
    <w:tbl>
      <w:tblPr>
        <w:tblStyle w:val="TabloKlavuzu"/>
        <w:tblW w:w="0" w:type="auto"/>
        <w:tblLook w:val="04A0" w:firstRow="1" w:lastRow="0" w:firstColumn="1" w:lastColumn="0" w:noHBand="0" w:noVBand="1"/>
      </w:tblPr>
      <w:tblGrid>
        <w:gridCol w:w="3114"/>
        <w:gridCol w:w="2693"/>
      </w:tblGrid>
      <w:tr w:rsidR="00204E18" w:rsidRPr="00204E18" w:rsidTr="006542AD">
        <w:tc>
          <w:tcPr>
            <w:tcW w:w="3114" w:type="dxa"/>
          </w:tcPr>
          <w:p w:rsidR="00DE3ECE" w:rsidRPr="00204E18" w:rsidRDefault="00DE3ECE" w:rsidP="00BA5970">
            <w:pPr>
              <w:pStyle w:val="AralkYok"/>
              <w:jc w:val="both"/>
              <w:rPr>
                <w:rFonts w:ascii="Calibri" w:hAnsi="Calibri" w:cs="Calibri"/>
                <w:color w:val="7F7F7F" w:themeColor="text1" w:themeTint="80"/>
              </w:rPr>
            </w:pPr>
            <w:r w:rsidRPr="00204E18">
              <w:rPr>
                <w:rFonts w:ascii="Calibri" w:hAnsi="Calibri" w:cs="Calibri"/>
                <w:color w:val="7F7F7F" w:themeColor="text1" w:themeTint="80"/>
              </w:rPr>
              <w:t>İSTANBUL MERKEZ OFİSİ</w:t>
            </w:r>
          </w:p>
        </w:tc>
        <w:tc>
          <w:tcPr>
            <w:tcW w:w="2693" w:type="dxa"/>
          </w:tcPr>
          <w:p w:rsidR="00DE3ECE" w:rsidRPr="00204E18" w:rsidRDefault="00DE3ECE" w:rsidP="00BA5970">
            <w:pPr>
              <w:pStyle w:val="AralkYok"/>
              <w:jc w:val="both"/>
              <w:rPr>
                <w:rFonts w:ascii="Calibri" w:hAnsi="Calibri" w:cs="Calibri"/>
                <w:color w:val="7F7F7F" w:themeColor="text1" w:themeTint="80"/>
              </w:rPr>
            </w:pPr>
            <w:r w:rsidRPr="00204E18">
              <w:rPr>
                <w:rFonts w:ascii="Calibri" w:hAnsi="Calibri" w:cs="Calibri"/>
                <w:color w:val="7F7F7F" w:themeColor="text1" w:themeTint="80"/>
              </w:rPr>
              <w:t>ANKARA TEMSİLCİLİK OFİSİ</w:t>
            </w:r>
          </w:p>
        </w:tc>
      </w:tr>
      <w:tr w:rsidR="00204E18" w:rsidRPr="00204E18" w:rsidTr="006542AD">
        <w:tc>
          <w:tcPr>
            <w:tcW w:w="3114" w:type="dxa"/>
          </w:tcPr>
          <w:p w:rsidR="00DE3ECE" w:rsidRPr="00204E18" w:rsidRDefault="00DE3ECE" w:rsidP="00BA5970">
            <w:pPr>
              <w:pStyle w:val="AralkYok"/>
              <w:jc w:val="both"/>
              <w:rPr>
                <w:rFonts w:ascii="Calibri" w:hAnsi="Calibri" w:cs="Calibri"/>
                <w:color w:val="7F7F7F" w:themeColor="text1" w:themeTint="80"/>
              </w:rPr>
            </w:pPr>
            <w:r w:rsidRPr="00204E18">
              <w:rPr>
                <w:rFonts w:ascii="Calibri" w:hAnsi="Calibri" w:cs="Calibri"/>
                <w:color w:val="7F7F7F" w:themeColor="text1" w:themeTint="80"/>
              </w:rPr>
              <w:t>Telefon:</w:t>
            </w:r>
            <w:r w:rsidR="006542AD" w:rsidRPr="00204E18">
              <w:rPr>
                <w:rFonts w:ascii="Calibri" w:hAnsi="Calibri" w:cs="Calibri"/>
                <w:color w:val="7F7F7F" w:themeColor="text1" w:themeTint="80"/>
              </w:rPr>
              <w:t xml:space="preserve"> </w:t>
            </w:r>
            <w:r w:rsidRPr="00204E18">
              <w:rPr>
                <w:rFonts w:ascii="Calibri" w:hAnsi="Calibri" w:cs="Calibri"/>
                <w:color w:val="7F7F7F" w:themeColor="text1" w:themeTint="80"/>
              </w:rPr>
              <w:t xml:space="preserve">0212 220 39 99 </w:t>
            </w:r>
          </w:p>
          <w:p w:rsidR="00DE3ECE" w:rsidRPr="00204E18" w:rsidRDefault="00DE3ECE" w:rsidP="00BA5970">
            <w:pPr>
              <w:pStyle w:val="AralkYok"/>
              <w:jc w:val="both"/>
              <w:rPr>
                <w:rFonts w:ascii="Calibri" w:hAnsi="Calibri" w:cs="Calibri"/>
                <w:color w:val="7F7F7F" w:themeColor="text1" w:themeTint="80"/>
              </w:rPr>
            </w:pPr>
            <w:r w:rsidRPr="00204E18">
              <w:rPr>
                <w:rFonts w:ascii="Calibri" w:hAnsi="Calibri" w:cs="Calibri"/>
                <w:color w:val="7F7F7F" w:themeColor="text1" w:themeTint="80"/>
              </w:rPr>
              <w:t>Faks:</w:t>
            </w:r>
            <w:r w:rsidR="006542AD" w:rsidRPr="00204E18">
              <w:rPr>
                <w:rFonts w:ascii="Calibri" w:hAnsi="Calibri" w:cs="Calibri"/>
                <w:color w:val="7F7F7F" w:themeColor="text1" w:themeTint="80"/>
              </w:rPr>
              <w:t xml:space="preserve">  </w:t>
            </w:r>
            <w:r w:rsidRPr="00204E18">
              <w:rPr>
                <w:rFonts w:ascii="Calibri" w:hAnsi="Calibri" w:cs="Calibri"/>
                <w:color w:val="7F7F7F" w:themeColor="text1" w:themeTint="80"/>
              </w:rPr>
              <w:t xml:space="preserve">0212 320 28 11 </w:t>
            </w:r>
          </w:p>
          <w:p w:rsidR="00DE3ECE" w:rsidRPr="00204E18" w:rsidRDefault="00DE3ECE" w:rsidP="006542AD">
            <w:pPr>
              <w:pStyle w:val="AralkYok"/>
              <w:jc w:val="both"/>
              <w:rPr>
                <w:rFonts w:ascii="Calibri" w:hAnsi="Calibri" w:cs="Calibri"/>
                <w:color w:val="7F7F7F" w:themeColor="text1" w:themeTint="80"/>
              </w:rPr>
            </w:pPr>
            <w:r w:rsidRPr="00204E18">
              <w:rPr>
                <w:rFonts w:ascii="Calibri" w:hAnsi="Calibri" w:cs="Calibri"/>
                <w:color w:val="7F7F7F" w:themeColor="text1" w:themeTint="80"/>
              </w:rPr>
              <w:t xml:space="preserve">E-posta: </w:t>
            </w:r>
            <w:hyperlink r:id="rId8" w:history="1">
              <w:r w:rsidRPr="00204E18">
                <w:rPr>
                  <w:rFonts w:ascii="Calibri" w:hAnsi="Calibri" w:cs="Calibri"/>
                  <w:color w:val="7F7F7F" w:themeColor="text1" w:themeTint="80"/>
                </w:rPr>
                <w:t>info@petder.org.tr</w:t>
              </w:r>
            </w:hyperlink>
          </w:p>
        </w:tc>
        <w:tc>
          <w:tcPr>
            <w:tcW w:w="2693" w:type="dxa"/>
          </w:tcPr>
          <w:p w:rsidR="00DE3ECE" w:rsidRPr="00204E18" w:rsidRDefault="00DE3ECE" w:rsidP="00BA5970">
            <w:pPr>
              <w:pStyle w:val="AralkYok"/>
              <w:jc w:val="both"/>
              <w:rPr>
                <w:rFonts w:ascii="Calibri" w:hAnsi="Calibri" w:cs="Calibri"/>
                <w:color w:val="7F7F7F" w:themeColor="text1" w:themeTint="80"/>
              </w:rPr>
            </w:pPr>
            <w:r w:rsidRPr="00204E18">
              <w:rPr>
                <w:rFonts w:ascii="Calibri" w:hAnsi="Calibri" w:cs="Calibri"/>
                <w:color w:val="7F7F7F" w:themeColor="text1" w:themeTint="80"/>
              </w:rPr>
              <w:t>Telefon: 0312 285 22 86</w:t>
            </w:r>
          </w:p>
          <w:p w:rsidR="00DE3ECE" w:rsidRPr="00204E18" w:rsidRDefault="00DE3ECE" w:rsidP="006542AD">
            <w:pPr>
              <w:pStyle w:val="AralkYok"/>
              <w:jc w:val="both"/>
              <w:rPr>
                <w:rFonts w:ascii="Calibri" w:hAnsi="Calibri" w:cs="Calibri"/>
                <w:color w:val="7F7F7F" w:themeColor="text1" w:themeTint="80"/>
              </w:rPr>
            </w:pPr>
            <w:r w:rsidRPr="00204E18">
              <w:rPr>
                <w:rFonts w:ascii="Calibri" w:hAnsi="Calibri" w:cs="Calibri"/>
                <w:color w:val="7F7F7F" w:themeColor="text1" w:themeTint="80"/>
              </w:rPr>
              <w:t>Faks:</w:t>
            </w:r>
            <w:r w:rsidR="006542AD" w:rsidRPr="00204E18">
              <w:rPr>
                <w:rFonts w:ascii="Calibri" w:hAnsi="Calibri" w:cs="Calibri"/>
                <w:color w:val="7F7F7F" w:themeColor="text1" w:themeTint="80"/>
              </w:rPr>
              <w:t xml:space="preserve"> </w:t>
            </w:r>
            <w:r w:rsidRPr="00204E18">
              <w:rPr>
                <w:rFonts w:ascii="Calibri" w:hAnsi="Calibri" w:cs="Calibri"/>
                <w:color w:val="7F7F7F" w:themeColor="text1" w:themeTint="80"/>
              </w:rPr>
              <w:t>0312 285 22 87</w:t>
            </w:r>
          </w:p>
          <w:p w:rsidR="00204E18" w:rsidRPr="00204E18" w:rsidRDefault="00204E18" w:rsidP="006542AD">
            <w:pPr>
              <w:pStyle w:val="AralkYok"/>
              <w:jc w:val="both"/>
              <w:rPr>
                <w:rFonts w:ascii="Calibri" w:hAnsi="Calibri" w:cs="Calibri"/>
                <w:color w:val="7F7F7F" w:themeColor="text1" w:themeTint="80"/>
              </w:rPr>
            </w:pPr>
            <w:r w:rsidRPr="00204E18">
              <w:rPr>
                <w:rFonts w:ascii="Calibri" w:hAnsi="Calibri" w:cs="Calibri"/>
                <w:color w:val="7F7F7F" w:themeColor="text1" w:themeTint="80"/>
              </w:rPr>
              <w:t xml:space="preserve">E-posta: </w:t>
            </w:r>
            <w:hyperlink r:id="rId9" w:history="1">
              <w:r w:rsidRPr="00204E18">
                <w:rPr>
                  <w:rFonts w:ascii="Calibri" w:hAnsi="Calibri" w:cs="Calibri"/>
                  <w:color w:val="7F7F7F" w:themeColor="text1" w:themeTint="80"/>
                </w:rPr>
                <w:t>info@petder.org.tr</w:t>
              </w:r>
            </w:hyperlink>
          </w:p>
        </w:tc>
      </w:tr>
    </w:tbl>
    <w:p w:rsidR="00DE3ECE" w:rsidRPr="00CB540F" w:rsidRDefault="00DE3ECE" w:rsidP="005B3782">
      <w:pPr>
        <w:pStyle w:val="AralkYok"/>
        <w:jc w:val="both"/>
      </w:pPr>
    </w:p>
    <w:sectPr w:rsidR="00DE3ECE" w:rsidRPr="00CB540F" w:rsidSect="008A1A11">
      <w:headerReference w:type="default" r:id="rId10"/>
      <w:pgSz w:w="12240" w:h="15840"/>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B0" w:rsidRDefault="00D46EB0" w:rsidP="00672B58">
      <w:pPr>
        <w:spacing w:after="0" w:line="240" w:lineRule="auto"/>
      </w:pPr>
      <w:r>
        <w:separator/>
      </w:r>
    </w:p>
  </w:endnote>
  <w:endnote w:type="continuationSeparator" w:id="0">
    <w:p w:rsidR="00D46EB0" w:rsidRDefault="00D46EB0" w:rsidP="0067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B0" w:rsidRDefault="00D46EB0" w:rsidP="00672B58">
      <w:pPr>
        <w:spacing w:after="0" w:line="240" w:lineRule="auto"/>
      </w:pPr>
      <w:r>
        <w:separator/>
      </w:r>
    </w:p>
  </w:footnote>
  <w:footnote w:type="continuationSeparator" w:id="0">
    <w:p w:rsidR="00D46EB0" w:rsidRDefault="00D46EB0" w:rsidP="00672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58" w:rsidRDefault="00672B58" w:rsidP="00672B58">
    <w:pPr>
      <w:pStyle w:val="stbilgi"/>
      <w:jc w:val="center"/>
    </w:pPr>
    <w:r>
      <w:rPr>
        <w:noProof/>
        <w:lang w:val="tr-TR" w:eastAsia="tr-TR"/>
      </w:rPr>
      <w:drawing>
        <wp:inline distT="0" distB="0" distL="0" distR="0">
          <wp:extent cx="2497183" cy="720000"/>
          <wp:effectExtent l="19050" t="0" r="0" b="0"/>
          <wp:docPr id="3" name="Picture 0" descr="PETDER_logo-e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DER_logo-esit.jpg"/>
                  <pic:cNvPicPr/>
                </pic:nvPicPr>
                <pic:blipFill>
                  <a:blip r:embed="rId1"/>
                  <a:stretch>
                    <a:fillRect/>
                  </a:stretch>
                </pic:blipFill>
                <pic:spPr>
                  <a:xfrm>
                    <a:off x="0" y="0"/>
                    <a:ext cx="2497183" cy="720000"/>
                  </a:xfrm>
                  <a:prstGeom prst="rect">
                    <a:avLst/>
                  </a:prstGeom>
                </pic:spPr>
              </pic:pic>
            </a:graphicData>
          </a:graphic>
        </wp:inline>
      </w:drawing>
    </w:r>
  </w:p>
  <w:p w:rsidR="00672B58" w:rsidRDefault="00672B58" w:rsidP="00672B58">
    <w:pPr>
      <w:pStyle w:val="stbilgi"/>
    </w:pPr>
  </w:p>
  <w:p w:rsidR="00672B58" w:rsidRDefault="00672B58">
    <w:pPr>
      <w:pStyle w:val="stbilgi"/>
      <w:rPr>
        <w:sz w:val="24"/>
        <w:szCs w:val="24"/>
      </w:rPr>
    </w:pPr>
    <w:r w:rsidRPr="00676230">
      <w:rPr>
        <w:b/>
      </w:rPr>
      <w:tab/>
    </w:r>
    <w:r w:rsidRPr="00676230">
      <w:rPr>
        <w:b/>
      </w:rPr>
      <w:tab/>
    </w:r>
    <w:r w:rsidR="008A1A11">
      <w:rPr>
        <w:sz w:val="24"/>
        <w:szCs w:val="24"/>
      </w:rPr>
      <w:t>19</w:t>
    </w:r>
    <w:r w:rsidR="006542AD">
      <w:rPr>
        <w:sz w:val="24"/>
        <w:szCs w:val="24"/>
      </w:rPr>
      <w:t xml:space="preserve"> </w:t>
    </w:r>
    <w:proofErr w:type="spellStart"/>
    <w:r w:rsidR="006542AD">
      <w:rPr>
        <w:sz w:val="24"/>
        <w:szCs w:val="24"/>
      </w:rPr>
      <w:t>Ocak</w:t>
    </w:r>
    <w:proofErr w:type="spellEnd"/>
    <w:r w:rsidR="006542AD">
      <w:rPr>
        <w:sz w:val="24"/>
        <w:szCs w:val="24"/>
      </w:rPr>
      <w:t xml:space="preserve"> 2015</w:t>
    </w:r>
  </w:p>
  <w:p w:rsidR="00672B58" w:rsidRPr="00672B58" w:rsidRDefault="00672B58">
    <w:pPr>
      <w:pStyle w:val="stbilgi"/>
      <w:rPr>
        <w:sz w:val="24"/>
        <w:szCs w:val="24"/>
      </w:rPr>
    </w:pPr>
  </w:p>
  <w:p w:rsidR="00672B58" w:rsidRDefault="00672B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79D6"/>
    <w:multiLevelType w:val="hybridMultilevel"/>
    <w:tmpl w:val="27CE7F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8914DF"/>
    <w:multiLevelType w:val="hybridMultilevel"/>
    <w:tmpl w:val="F304A73E"/>
    <w:lvl w:ilvl="0" w:tplc="D0386C02">
      <w:numFmt w:val="bullet"/>
      <w:lvlText w:val=""/>
      <w:lvlJc w:val="left"/>
      <w:pPr>
        <w:ind w:left="-1025" w:hanging="360"/>
      </w:pPr>
      <w:rPr>
        <w:rFonts w:ascii="Symbol" w:eastAsiaTheme="minorHAnsi" w:hAnsi="Symbol" w:cstheme="minorBidi" w:hint="default"/>
      </w:rPr>
    </w:lvl>
    <w:lvl w:ilvl="1" w:tplc="041F0003" w:tentative="1">
      <w:start w:val="1"/>
      <w:numFmt w:val="bullet"/>
      <w:lvlText w:val="o"/>
      <w:lvlJc w:val="left"/>
      <w:pPr>
        <w:ind w:left="-305" w:hanging="360"/>
      </w:pPr>
      <w:rPr>
        <w:rFonts w:ascii="Courier New" w:hAnsi="Courier New" w:cs="Courier New" w:hint="default"/>
      </w:rPr>
    </w:lvl>
    <w:lvl w:ilvl="2" w:tplc="041F0005" w:tentative="1">
      <w:start w:val="1"/>
      <w:numFmt w:val="bullet"/>
      <w:lvlText w:val=""/>
      <w:lvlJc w:val="left"/>
      <w:pPr>
        <w:ind w:left="415" w:hanging="360"/>
      </w:pPr>
      <w:rPr>
        <w:rFonts w:ascii="Wingdings" w:hAnsi="Wingdings" w:hint="default"/>
      </w:rPr>
    </w:lvl>
    <w:lvl w:ilvl="3" w:tplc="041F0001" w:tentative="1">
      <w:start w:val="1"/>
      <w:numFmt w:val="bullet"/>
      <w:lvlText w:val=""/>
      <w:lvlJc w:val="left"/>
      <w:pPr>
        <w:ind w:left="1135" w:hanging="360"/>
      </w:pPr>
      <w:rPr>
        <w:rFonts w:ascii="Symbol" w:hAnsi="Symbol" w:hint="default"/>
      </w:rPr>
    </w:lvl>
    <w:lvl w:ilvl="4" w:tplc="041F0003" w:tentative="1">
      <w:start w:val="1"/>
      <w:numFmt w:val="bullet"/>
      <w:lvlText w:val="o"/>
      <w:lvlJc w:val="left"/>
      <w:pPr>
        <w:ind w:left="1855" w:hanging="360"/>
      </w:pPr>
      <w:rPr>
        <w:rFonts w:ascii="Courier New" w:hAnsi="Courier New" w:cs="Courier New" w:hint="default"/>
      </w:rPr>
    </w:lvl>
    <w:lvl w:ilvl="5" w:tplc="041F0005" w:tentative="1">
      <w:start w:val="1"/>
      <w:numFmt w:val="bullet"/>
      <w:lvlText w:val=""/>
      <w:lvlJc w:val="left"/>
      <w:pPr>
        <w:ind w:left="2575" w:hanging="360"/>
      </w:pPr>
      <w:rPr>
        <w:rFonts w:ascii="Wingdings" w:hAnsi="Wingdings" w:hint="default"/>
      </w:rPr>
    </w:lvl>
    <w:lvl w:ilvl="6" w:tplc="041F0001" w:tentative="1">
      <w:start w:val="1"/>
      <w:numFmt w:val="bullet"/>
      <w:lvlText w:val=""/>
      <w:lvlJc w:val="left"/>
      <w:pPr>
        <w:ind w:left="3295" w:hanging="360"/>
      </w:pPr>
      <w:rPr>
        <w:rFonts w:ascii="Symbol" w:hAnsi="Symbol" w:hint="default"/>
      </w:rPr>
    </w:lvl>
    <w:lvl w:ilvl="7" w:tplc="041F0003" w:tentative="1">
      <w:start w:val="1"/>
      <w:numFmt w:val="bullet"/>
      <w:lvlText w:val="o"/>
      <w:lvlJc w:val="left"/>
      <w:pPr>
        <w:ind w:left="4015" w:hanging="360"/>
      </w:pPr>
      <w:rPr>
        <w:rFonts w:ascii="Courier New" w:hAnsi="Courier New" w:cs="Courier New" w:hint="default"/>
      </w:rPr>
    </w:lvl>
    <w:lvl w:ilvl="8" w:tplc="041F0005" w:tentative="1">
      <w:start w:val="1"/>
      <w:numFmt w:val="bullet"/>
      <w:lvlText w:val=""/>
      <w:lvlJc w:val="left"/>
      <w:pPr>
        <w:ind w:left="4735" w:hanging="360"/>
      </w:pPr>
      <w:rPr>
        <w:rFonts w:ascii="Wingdings" w:hAnsi="Wingdings" w:hint="default"/>
      </w:rPr>
    </w:lvl>
  </w:abstractNum>
  <w:abstractNum w:abstractNumId="2">
    <w:nsid w:val="4AEB51D0"/>
    <w:multiLevelType w:val="hybridMultilevel"/>
    <w:tmpl w:val="0AEEB67E"/>
    <w:lvl w:ilvl="0" w:tplc="B9C8AEB0">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1056A6E"/>
    <w:multiLevelType w:val="hybridMultilevel"/>
    <w:tmpl w:val="0B341CC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C2"/>
    <w:rsid w:val="00045167"/>
    <w:rsid w:val="0005055E"/>
    <w:rsid w:val="0005140A"/>
    <w:rsid w:val="000C007D"/>
    <w:rsid w:val="000C15B5"/>
    <w:rsid w:val="00117DFB"/>
    <w:rsid w:val="0014708B"/>
    <w:rsid w:val="001517D6"/>
    <w:rsid w:val="001657CE"/>
    <w:rsid w:val="00167542"/>
    <w:rsid w:val="001734CE"/>
    <w:rsid w:val="00184645"/>
    <w:rsid w:val="001A2720"/>
    <w:rsid w:val="001A349F"/>
    <w:rsid w:val="001E2C62"/>
    <w:rsid w:val="00204E18"/>
    <w:rsid w:val="002103FD"/>
    <w:rsid w:val="00220897"/>
    <w:rsid w:val="00237B20"/>
    <w:rsid w:val="00252AB7"/>
    <w:rsid w:val="00311420"/>
    <w:rsid w:val="00330FCF"/>
    <w:rsid w:val="003310AB"/>
    <w:rsid w:val="00335AF8"/>
    <w:rsid w:val="00394C1A"/>
    <w:rsid w:val="00426400"/>
    <w:rsid w:val="0043144E"/>
    <w:rsid w:val="00476597"/>
    <w:rsid w:val="004A14CC"/>
    <w:rsid w:val="004B2149"/>
    <w:rsid w:val="004D5A9B"/>
    <w:rsid w:val="00547137"/>
    <w:rsid w:val="005678C2"/>
    <w:rsid w:val="00586418"/>
    <w:rsid w:val="005B3782"/>
    <w:rsid w:val="006542AD"/>
    <w:rsid w:val="0066109D"/>
    <w:rsid w:val="00664673"/>
    <w:rsid w:val="00672B58"/>
    <w:rsid w:val="0067623A"/>
    <w:rsid w:val="006D1880"/>
    <w:rsid w:val="006D5658"/>
    <w:rsid w:val="006E07E5"/>
    <w:rsid w:val="006F6FFA"/>
    <w:rsid w:val="0071590B"/>
    <w:rsid w:val="0072405E"/>
    <w:rsid w:val="0073422C"/>
    <w:rsid w:val="007A3DB9"/>
    <w:rsid w:val="008238D7"/>
    <w:rsid w:val="008A1A11"/>
    <w:rsid w:val="008D6D6B"/>
    <w:rsid w:val="008D7BE0"/>
    <w:rsid w:val="008F350B"/>
    <w:rsid w:val="00917690"/>
    <w:rsid w:val="009208E5"/>
    <w:rsid w:val="00951D0C"/>
    <w:rsid w:val="00953CD1"/>
    <w:rsid w:val="00964034"/>
    <w:rsid w:val="009E1725"/>
    <w:rsid w:val="00A222AE"/>
    <w:rsid w:val="00A31619"/>
    <w:rsid w:val="00A52B03"/>
    <w:rsid w:val="00A56C5C"/>
    <w:rsid w:val="00A85A8A"/>
    <w:rsid w:val="00A94C36"/>
    <w:rsid w:val="00AA42D5"/>
    <w:rsid w:val="00AC641F"/>
    <w:rsid w:val="00AE29FE"/>
    <w:rsid w:val="00AF5BBE"/>
    <w:rsid w:val="00B077AA"/>
    <w:rsid w:val="00B72652"/>
    <w:rsid w:val="00BA5970"/>
    <w:rsid w:val="00BC0D29"/>
    <w:rsid w:val="00BF191B"/>
    <w:rsid w:val="00C11F09"/>
    <w:rsid w:val="00C205A8"/>
    <w:rsid w:val="00C63449"/>
    <w:rsid w:val="00C9787A"/>
    <w:rsid w:val="00CA6813"/>
    <w:rsid w:val="00CB540F"/>
    <w:rsid w:val="00D0083E"/>
    <w:rsid w:val="00D21136"/>
    <w:rsid w:val="00D4033D"/>
    <w:rsid w:val="00D46EB0"/>
    <w:rsid w:val="00D65E7B"/>
    <w:rsid w:val="00DC1C7A"/>
    <w:rsid w:val="00DC786F"/>
    <w:rsid w:val="00DE0A8E"/>
    <w:rsid w:val="00DE3ECE"/>
    <w:rsid w:val="00E96411"/>
    <w:rsid w:val="00ED125A"/>
    <w:rsid w:val="00F11D24"/>
    <w:rsid w:val="00FB0CEF"/>
    <w:rsid w:val="00FB278F"/>
    <w:rsid w:val="00FC688C"/>
    <w:rsid w:val="00FF203C"/>
    <w:rsid w:val="00FF5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24"/>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678C2"/>
    <w:rPr>
      <w:sz w:val="22"/>
      <w:szCs w:val="22"/>
      <w:lang w:val="tr-TR"/>
    </w:rPr>
  </w:style>
  <w:style w:type="character" w:customStyle="1" w:styleId="AralkYokChar">
    <w:name w:val="Aralık Yok Char"/>
    <w:link w:val="AralkYok"/>
    <w:uiPriority w:val="1"/>
    <w:rsid w:val="005678C2"/>
    <w:rPr>
      <w:sz w:val="22"/>
      <w:szCs w:val="22"/>
      <w:lang w:val="tr-TR"/>
    </w:rPr>
  </w:style>
  <w:style w:type="paragraph" w:styleId="stbilgi">
    <w:name w:val="header"/>
    <w:basedOn w:val="Normal"/>
    <w:link w:val="stbilgiChar"/>
    <w:uiPriority w:val="99"/>
    <w:unhideWhenUsed/>
    <w:rsid w:val="00672B58"/>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672B58"/>
    <w:rPr>
      <w:sz w:val="22"/>
      <w:szCs w:val="22"/>
    </w:rPr>
  </w:style>
  <w:style w:type="paragraph" w:styleId="Altbilgi">
    <w:name w:val="footer"/>
    <w:basedOn w:val="Normal"/>
    <w:link w:val="AltbilgiChar"/>
    <w:uiPriority w:val="99"/>
    <w:unhideWhenUsed/>
    <w:rsid w:val="00672B58"/>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72B58"/>
    <w:rPr>
      <w:sz w:val="22"/>
      <w:szCs w:val="22"/>
    </w:rPr>
  </w:style>
  <w:style w:type="table" w:styleId="TabloKlavuzu">
    <w:name w:val="Table Grid"/>
    <w:basedOn w:val="NormalTablo"/>
    <w:uiPriority w:val="59"/>
    <w:rsid w:val="00672B58"/>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103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03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24"/>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678C2"/>
    <w:rPr>
      <w:sz w:val="22"/>
      <w:szCs w:val="22"/>
      <w:lang w:val="tr-TR"/>
    </w:rPr>
  </w:style>
  <w:style w:type="character" w:customStyle="1" w:styleId="AralkYokChar">
    <w:name w:val="Aralık Yok Char"/>
    <w:link w:val="AralkYok"/>
    <w:uiPriority w:val="1"/>
    <w:rsid w:val="005678C2"/>
    <w:rPr>
      <w:sz w:val="22"/>
      <w:szCs w:val="22"/>
      <w:lang w:val="tr-TR"/>
    </w:rPr>
  </w:style>
  <w:style w:type="paragraph" w:styleId="stbilgi">
    <w:name w:val="header"/>
    <w:basedOn w:val="Normal"/>
    <w:link w:val="stbilgiChar"/>
    <w:uiPriority w:val="99"/>
    <w:unhideWhenUsed/>
    <w:rsid w:val="00672B58"/>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672B58"/>
    <w:rPr>
      <w:sz w:val="22"/>
      <w:szCs w:val="22"/>
    </w:rPr>
  </w:style>
  <w:style w:type="paragraph" w:styleId="Altbilgi">
    <w:name w:val="footer"/>
    <w:basedOn w:val="Normal"/>
    <w:link w:val="AltbilgiChar"/>
    <w:uiPriority w:val="99"/>
    <w:unhideWhenUsed/>
    <w:rsid w:val="00672B58"/>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72B58"/>
    <w:rPr>
      <w:sz w:val="22"/>
      <w:szCs w:val="22"/>
    </w:rPr>
  </w:style>
  <w:style w:type="table" w:styleId="TabloKlavuzu">
    <w:name w:val="Table Grid"/>
    <w:basedOn w:val="NormalTablo"/>
    <w:uiPriority w:val="59"/>
    <w:rsid w:val="00672B58"/>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103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29929">
      <w:bodyDiv w:val="1"/>
      <w:marLeft w:val="0"/>
      <w:marRight w:val="0"/>
      <w:marTop w:val="0"/>
      <w:marBottom w:val="0"/>
      <w:divBdr>
        <w:top w:val="none" w:sz="0" w:space="0" w:color="auto"/>
        <w:left w:val="none" w:sz="0" w:space="0" w:color="auto"/>
        <w:bottom w:val="none" w:sz="0" w:space="0" w:color="auto"/>
        <w:right w:val="none" w:sz="0" w:space="0" w:color="auto"/>
      </w:divBdr>
    </w:div>
    <w:div w:id="1403796313">
      <w:bodyDiv w:val="1"/>
      <w:marLeft w:val="0"/>
      <w:marRight w:val="0"/>
      <w:marTop w:val="0"/>
      <w:marBottom w:val="0"/>
      <w:divBdr>
        <w:top w:val="none" w:sz="0" w:space="0" w:color="auto"/>
        <w:left w:val="none" w:sz="0" w:space="0" w:color="auto"/>
        <w:bottom w:val="none" w:sz="0" w:space="0" w:color="auto"/>
        <w:right w:val="none" w:sz="0" w:space="0" w:color="auto"/>
      </w:divBdr>
    </w:div>
    <w:div w:id="18262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tder.org.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etder.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1417</Words>
  <Characters>8078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Niyazi İlter</cp:lastModifiedBy>
  <cp:revision>3</cp:revision>
  <cp:lastPrinted>2015-01-08T10:07:00Z</cp:lastPrinted>
  <dcterms:created xsi:type="dcterms:W3CDTF">2015-01-16T19:22:00Z</dcterms:created>
  <dcterms:modified xsi:type="dcterms:W3CDTF">2015-01-16T19:25:00Z</dcterms:modified>
</cp:coreProperties>
</file>